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76F5C9F9" w:rsidR="009606EB" w:rsidRPr="00615C62" w:rsidRDefault="00650A74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7M2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314752">
        <w:rPr>
          <w:b/>
          <w:sz w:val="32"/>
          <w:u w:val="single"/>
        </w:rPr>
        <w:t>1</w:t>
      </w:r>
      <w:r w:rsidR="000F5B88">
        <w:rPr>
          <w:b/>
          <w:sz w:val="32"/>
          <w:u w:val="single"/>
        </w:rPr>
        <w:t>8</w:t>
      </w:r>
      <w:r w:rsidR="006B3C48" w:rsidRPr="006B3C48">
        <w:rPr>
          <w:b/>
          <w:sz w:val="32"/>
          <w:u w:val="single"/>
          <w:vertAlign w:val="superscript"/>
        </w:rPr>
        <w:t>th</w:t>
      </w:r>
      <w:r w:rsidR="006B3C48">
        <w:rPr>
          <w:b/>
          <w:sz w:val="32"/>
          <w:u w:val="single"/>
        </w:rPr>
        <w:t xml:space="preserve"> May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8D4BD1">
        <w:trPr>
          <w:trHeight w:val="2751"/>
        </w:trPr>
        <w:tc>
          <w:tcPr>
            <w:tcW w:w="3114" w:type="dxa"/>
            <w:shd w:val="clear" w:color="auto" w:fill="99FF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66D9853B" w14:textId="6153712A" w:rsidR="00512AEF" w:rsidRPr="0091263E" w:rsidRDefault="009975E3" w:rsidP="0091263E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Use your question and tally chart from last week to draws a pictogram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457ECA8C" w14:textId="6B87F900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="00F32C05" w:rsidRPr="00F32C0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pictograms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511E00EF" w14:textId="77777777" w:rsidR="00F32C05" w:rsidRDefault="008D4BD1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8" w:history="1">
              <w:r w:rsidR="00F32C05" w:rsidRPr="00F32C05">
                <w:rPr>
                  <w:color w:val="0000FF"/>
                  <w:sz w:val="18"/>
                  <w:szCs w:val="18"/>
                  <w:u w:val="single"/>
                </w:rPr>
                <w:t>https://corbettmaths.com/2012/08/09/reading-pictograms/</w:t>
              </w:r>
            </w:hyperlink>
          </w:p>
          <w:p w14:paraId="5C509171" w14:textId="6D8CE444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31C47E81" w14:textId="4CD4DFD2" w:rsidR="00FD1F49" w:rsidRPr="00F32C05" w:rsidRDefault="008D4BD1" w:rsidP="00FD1F49">
            <w:pPr>
              <w:jc w:val="center"/>
              <w:rPr>
                <w:sz w:val="18"/>
                <w:szCs w:val="18"/>
              </w:rPr>
            </w:pPr>
            <w:hyperlink r:id="rId9" w:history="1">
              <w:r w:rsidR="00F32C05" w:rsidRPr="00F32C05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https://corbettmaths.com/wp-content/uploads/2019/01/Pictograms-pdf.pdf</w:t>
              </w:r>
            </w:hyperlink>
          </w:p>
          <w:p w14:paraId="7027387B" w14:textId="67C969F9" w:rsidR="00F32C05" w:rsidRDefault="00FD1F49" w:rsidP="00FD1F4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</w:t>
            </w:r>
            <w:r w:rsidR="00F32C05">
              <w:rPr>
                <w:rFonts w:ascii="Calibri" w:eastAsia="Calibri" w:hAnsi="Calibri" w:cs="Calibri"/>
                <w:sz w:val="20"/>
                <w:szCs w:val="20"/>
              </w:rPr>
              <w:t>–</w:t>
            </w:r>
          </w:p>
          <w:p w14:paraId="5C085764" w14:textId="7AA6E835" w:rsidR="00AD22CD" w:rsidRPr="00615C62" w:rsidRDefault="00FD1F49" w:rsidP="00FD1F49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hyperlink r:id="rId10" w:history="1">
              <w:r w:rsidR="00F32C05" w:rsidRPr="00F32C05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https://corbettmaths.com/wp-content/uploads/2019/01/Pictograms-Answers.pdf</w:t>
              </w:r>
            </w:hyperlink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60B2987F" w:rsidR="0091263E" w:rsidRDefault="0091263E" w:rsidP="00AD22CD">
            <w:pPr>
              <w:jc w:val="center"/>
              <w:rPr>
                <w:sz w:val="18"/>
                <w:szCs w:val="16"/>
              </w:rPr>
            </w:pPr>
          </w:p>
          <w:p w14:paraId="5166AE12" w14:textId="3E911B7A" w:rsidR="0091263E" w:rsidRPr="00615C62" w:rsidRDefault="000F5B88" w:rsidP="00AD22CD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CABD85C" wp14:editId="07073F87">
                  <wp:simplePos x="0" y="0"/>
                  <wp:positionH relativeFrom="column">
                    <wp:posOffset>965200</wp:posOffset>
                  </wp:positionH>
                  <wp:positionV relativeFrom="paragraph">
                    <wp:posOffset>468630</wp:posOffset>
                  </wp:positionV>
                  <wp:extent cx="857250" cy="681990"/>
                  <wp:effectExtent l="0" t="0" r="0" b="3810"/>
                  <wp:wrapSquare wrapText="bothSides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68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inline distT="0" distB="0" distL="0" distR="0" wp14:anchorId="08F771F9" wp14:editId="17DC10F0">
                  <wp:extent cx="2723515" cy="435610"/>
                  <wp:effectExtent l="0" t="0" r="635" b="254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3515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05552675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8D4BD1"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drawing</w:t>
            </w:r>
            <w:r w:rsidR="008D4BD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9A2714">
              <w:rPr>
                <w:rFonts w:ascii="Calibri" w:eastAsia="Calibri" w:hAnsi="Calibri" w:cs="Calibri"/>
                <w:b/>
                <w:sz w:val="20"/>
                <w:szCs w:val="20"/>
              </w:rPr>
              <w:t>bar charts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79A5890" w14:textId="77777777" w:rsidR="009A2714" w:rsidRPr="009A2714" w:rsidRDefault="009A2714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3" w:history="1">
              <w:r w:rsidRPr="009A2714">
                <w:rPr>
                  <w:color w:val="0000FF"/>
                  <w:sz w:val="18"/>
                  <w:szCs w:val="18"/>
                  <w:u w:val="single"/>
                </w:rPr>
                <w:t>https://corbettmaths.com/2013/04/15/drawing-bar-charts/</w:t>
              </w:r>
            </w:hyperlink>
          </w:p>
          <w:p w14:paraId="35FAC423" w14:textId="49C0E191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605A64E" w14:textId="77777777" w:rsidR="009A2714" w:rsidRPr="009A2714" w:rsidRDefault="009A2714" w:rsidP="00512AEF">
            <w:pPr>
              <w:jc w:val="center"/>
              <w:rPr>
                <w:sz w:val="18"/>
                <w:szCs w:val="18"/>
              </w:rPr>
            </w:pPr>
            <w:hyperlink r:id="rId14" w:history="1">
              <w:r w:rsidRPr="009A271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https://corbettmaths.com/wp-content/uploads/2019/02/Bar-Charts.pdf</w:t>
              </w:r>
            </w:hyperlink>
          </w:p>
          <w:p w14:paraId="47088725" w14:textId="5F7CC4BA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5" w:history="1">
              <w:r w:rsidR="009A2714" w:rsidRPr="009A271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https://corbettmaths.com/wp-content/uploads/2019/02/Drawing-Bar-Charts-Answers-pdf.pdf</w:t>
              </w:r>
            </w:hyperlink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116FF4E0" w14:textId="458F2C13" w:rsidR="001F7AFA" w:rsidRPr="00A23C58" w:rsidRDefault="009975E3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Pictograms</w:t>
            </w:r>
          </w:p>
          <w:p w14:paraId="0F11E495" w14:textId="77777777" w:rsidR="001F7AFA" w:rsidRDefault="001F7AFA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07213C4E" w14:textId="4326BE40" w:rsidR="001F7AFA" w:rsidRPr="001F7AFA" w:rsidRDefault="009975E3" w:rsidP="001F7AFA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Construct and read pictograms</w:t>
            </w:r>
          </w:p>
          <w:p w14:paraId="21132AA5" w14:textId="77777777" w:rsidR="001F7AFA" w:rsidRPr="005A2AFC" w:rsidRDefault="001F7AFA" w:rsidP="001F7AFA">
            <w:pPr>
              <w:rPr>
                <w:rFonts w:cstheme="minorHAnsi"/>
                <w:sz w:val="20"/>
                <w:szCs w:val="20"/>
              </w:rPr>
            </w:pPr>
          </w:p>
          <w:p w14:paraId="4A269B46" w14:textId="7757B928" w:rsidR="00AD22CD" w:rsidRPr="00615C62" w:rsidRDefault="001F7AFA" w:rsidP="001F7AFA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77F8CB4E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9975E3">
              <w:rPr>
                <w:b/>
                <w:bCs/>
                <w:sz w:val="18"/>
                <w:szCs w:val="16"/>
              </w:rPr>
              <w:t>Pictograms and bar charts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366A4D30" w14:textId="1A983286" w:rsidR="00521057" w:rsidRPr="0048073C" w:rsidRDefault="009A2714" w:rsidP="0052105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Bar Charts</w:t>
            </w:r>
          </w:p>
          <w:p w14:paraId="271FFA76" w14:textId="77777777" w:rsidR="00521057" w:rsidRDefault="00521057" w:rsidP="0052105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571123F1" w14:textId="3FB632ED" w:rsidR="00521057" w:rsidRPr="0048073C" w:rsidRDefault="009A2714" w:rsidP="00E418D3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 Charts</w:t>
            </w:r>
          </w:p>
          <w:p w14:paraId="56279144" w14:textId="63422853" w:rsidR="002F7968" w:rsidRPr="00615C62" w:rsidRDefault="00521057" w:rsidP="00521057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  <w:r w:rsidRPr="00615C62">
              <w:rPr>
                <w:sz w:val="18"/>
                <w:szCs w:val="16"/>
              </w:rPr>
              <w:t xml:space="preserve"> </w:t>
            </w: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333FB25D" w14:textId="2DEF3076" w:rsidR="008D4BD1" w:rsidRPr="00FD1F49" w:rsidRDefault="008D4BD1" w:rsidP="008D4BD1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reading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 charts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7E724243" w14:textId="77777777" w:rsidR="008D4BD1" w:rsidRPr="008D4BD1" w:rsidRDefault="008D4BD1" w:rsidP="008D4BD1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6" w:history="1">
              <w:r w:rsidRPr="008D4BD1">
                <w:rPr>
                  <w:color w:val="0000FF"/>
                  <w:sz w:val="18"/>
                  <w:szCs w:val="18"/>
                  <w:u w:val="single"/>
                </w:rPr>
                <w:t>https://corbettmaths.com/2012/08/10/reading-bar-charts/</w:t>
              </w:r>
            </w:hyperlink>
          </w:p>
          <w:p w14:paraId="7C0376BF" w14:textId="4CFC19B0" w:rsidR="008D4BD1" w:rsidRPr="00FD1F49" w:rsidRDefault="008D4BD1" w:rsidP="008D4BD1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13599ED9" w14:textId="77777777" w:rsidR="008D4BD1" w:rsidRPr="008D4BD1" w:rsidRDefault="008D4BD1" w:rsidP="008D4BD1">
            <w:pPr>
              <w:jc w:val="center"/>
              <w:rPr>
                <w:sz w:val="18"/>
                <w:szCs w:val="18"/>
              </w:rPr>
            </w:pPr>
            <w:hyperlink r:id="rId17" w:history="1">
              <w:r w:rsidRPr="008D4BD1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https://corbettmaths.com/wp-content/uploads/2018/12/Reading-Bar-Charts.pdf</w:t>
              </w:r>
            </w:hyperlink>
          </w:p>
          <w:p w14:paraId="65A3FDED" w14:textId="6C3D2983" w:rsidR="00173927" w:rsidRDefault="008D4BD1" w:rsidP="008D4BD1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8" w:history="1">
              <w:r w:rsidRPr="008D4BD1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https://corbettmaths.com/wp-content/uploads/2018/12/Reading-Bar-Charts-Answers.pdf</w:t>
              </w:r>
            </w:hyperlink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3947" w:type="dxa"/>
            <w:shd w:val="clear" w:color="auto" w:fill="FF9966"/>
          </w:tcPr>
          <w:p w14:paraId="2D99BD70" w14:textId="5B63D6F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7E05406F" w14:textId="7535082C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 w:rsidR="008D4BD1" w:rsidRPr="008D4BD1">
              <w:rPr>
                <w:b/>
                <w:bCs/>
                <w:sz w:val="18"/>
                <w:szCs w:val="16"/>
              </w:rPr>
              <w:t>Bar Charts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2A85DEDB" w14:textId="77777777" w:rsidR="0099744F" w:rsidRDefault="008D4BD1" w:rsidP="0099744F">
            <w:pPr>
              <w:jc w:val="center"/>
            </w:pPr>
            <w:hyperlink r:id="rId19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5F528D91" w:rsidR="0099744F" w:rsidRPr="001657F7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1657F7"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 w:rsidR="008D4BD1">
              <w:rPr>
                <w:b/>
                <w:bCs/>
                <w:sz w:val="18"/>
                <w:szCs w:val="16"/>
              </w:rPr>
              <w:t>BAR CHARTS</w:t>
            </w:r>
            <w:r w:rsidR="00173927">
              <w:rPr>
                <w:sz w:val="18"/>
                <w:szCs w:val="16"/>
              </w:rPr>
              <w:t xml:space="preserve">, then </w:t>
            </w:r>
            <w:r w:rsidR="008D4BD1">
              <w:rPr>
                <w:b/>
                <w:sz w:val="18"/>
                <w:szCs w:val="16"/>
              </w:rPr>
              <w:t>ANY OF THE THREE OPTIONS</w:t>
            </w:r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F5B88"/>
    <w:rsid w:val="001657F7"/>
    <w:rsid w:val="00173927"/>
    <w:rsid w:val="001C1DEA"/>
    <w:rsid w:val="001F7AFA"/>
    <w:rsid w:val="00245FD1"/>
    <w:rsid w:val="00265F73"/>
    <w:rsid w:val="002F7968"/>
    <w:rsid w:val="00314752"/>
    <w:rsid w:val="00380364"/>
    <w:rsid w:val="00390522"/>
    <w:rsid w:val="0048073C"/>
    <w:rsid w:val="00512AEF"/>
    <w:rsid w:val="00521057"/>
    <w:rsid w:val="00613D41"/>
    <w:rsid w:val="00615C62"/>
    <w:rsid w:val="00650A74"/>
    <w:rsid w:val="006B3C48"/>
    <w:rsid w:val="006D2032"/>
    <w:rsid w:val="006D4CBF"/>
    <w:rsid w:val="007454A4"/>
    <w:rsid w:val="007556AB"/>
    <w:rsid w:val="00770F12"/>
    <w:rsid w:val="00783402"/>
    <w:rsid w:val="008A2A52"/>
    <w:rsid w:val="008D0638"/>
    <w:rsid w:val="008D4BD1"/>
    <w:rsid w:val="0091263E"/>
    <w:rsid w:val="00946B25"/>
    <w:rsid w:val="009606EB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45819"/>
    <w:rsid w:val="00DB1B6F"/>
    <w:rsid w:val="00DF764B"/>
    <w:rsid w:val="00E21655"/>
    <w:rsid w:val="00E30917"/>
    <w:rsid w:val="00EF2ACA"/>
    <w:rsid w:val="00F00C85"/>
    <w:rsid w:val="00F32C05"/>
    <w:rsid w:val="00F5492C"/>
    <w:rsid w:val="00F577DA"/>
    <w:rsid w:val="00F83AF6"/>
    <w:rsid w:val="00FD1F49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2/08/09/reading-pictograms/" TargetMode="External"/><Relationship Id="rId13" Type="http://schemas.openxmlformats.org/officeDocument/2006/relationships/hyperlink" Target="https://corbettmaths.com/2013/04/15/drawing-bar-charts/" TargetMode="External"/><Relationship Id="rId18" Type="http://schemas.openxmlformats.org/officeDocument/2006/relationships/hyperlink" Target="https://corbettmaths.com/wp-content/uploads/2018/12/Reading-Bar-Charts-Answers.pdf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corbettmaths.com/wp-content/uploads/2018/12/Reading-Bar-Charts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rbettmaths.com/2012/08/10/reading-bar-chart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9/02/Drawing-Bar-Charts-Answers-pdf.pdf" TargetMode="External"/><Relationship Id="rId10" Type="http://schemas.openxmlformats.org/officeDocument/2006/relationships/hyperlink" Target="https://corbettmaths.com/wp-content/uploads/2019/01/Pictograms-Answers.pdf" TargetMode="External"/><Relationship Id="rId19" Type="http://schemas.openxmlformats.org/officeDocument/2006/relationships/hyperlink" Target="http://www.supermathsworld.com/alpha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01/Pictograms-pdf.pdf" TargetMode="External"/><Relationship Id="rId14" Type="http://schemas.openxmlformats.org/officeDocument/2006/relationships/hyperlink" Target="https://corbettmaths.com/wp-content/uploads/2019/02/Bar-Chart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3</cp:revision>
  <cp:lastPrinted>2020-03-24T18:32:00Z</cp:lastPrinted>
  <dcterms:created xsi:type="dcterms:W3CDTF">2020-05-15T10:24:00Z</dcterms:created>
  <dcterms:modified xsi:type="dcterms:W3CDTF">2020-05-15T10:43:00Z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