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90F0646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F6077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427B53">
        <w:rPr>
          <w:b/>
          <w:bCs/>
          <w:sz w:val="24"/>
          <w:szCs w:val="24"/>
        </w:rPr>
        <w:t>13</w:t>
      </w:r>
      <w:r w:rsidR="00086E3A" w:rsidRPr="00086E3A">
        <w:rPr>
          <w:b/>
          <w:bCs/>
          <w:sz w:val="24"/>
          <w:szCs w:val="24"/>
          <w:vertAlign w:val="superscript"/>
        </w:rPr>
        <w:t>th</w:t>
      </w:r>
      <w:r w:rsidR="00086E3A">
        <w:rPr>
          <w:b/>
          <w:bCs/>
          <w:sz w:val="24"/>
          <w:szCs w:val="24"/>
        </w:rPr>
        <w:t xml:space="preserve"> July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20"/>
        <w:gridCol w:w="4035"/>
        <w:gridCol w:w="4416"/>
        <w:gridCol w:w="3643"/>
      </w:tblGrid>
      <w:tr w:rsidR="00164136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55774463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86050F">
              <w:rPr>
                <w:sz w:val="20"/>
                <w:szCs w:val="20"/>
              </w:rPr>
              <w:t>s</w:t>
            </w:r>
            <w:r w:rsidR="00427B53">
              <w:rPr>
                <w:sz w:val="20"/>
                <w:szCs w:val="20"/>
              </w:rPr>
              <w:t>olving equations</w:t>
            </w:r>
            <w:r w:rsidR="003E58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There is a video that you can watch</w:t>
            </w:r>
            <w:r w:rsidR="00B6635C">
              <w:rPr>
                <w:sz w:val="20"/>
                <w:szCs w:val="20"/>
              </w:rPr>
              <w:t xml:space="preserve"> below</w:t>
            </w:r>
            <w:r>
              <w:rPr>
                <w:sz w:val="20"/>
                <w:szCs w:val="20"/>
              </w:rPr>
              <w:t xml:space="preserve"> if you need help.</w:t>
            </w:r>
          </w:p>
          <w:p w14:paraId="35237564" w14:textId="563F2389" w:rsidR="00B6635C" w:rsidRDefault="00427B53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427B53">
                <w:rPr>
                  <w:rStyle w:val="Hyperlink"/>
                  <w:sz w:val="20"/>
                  <w:szCs w:val="20"/>
                </w:rPr>
                <w:t>solving-equations video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28CCB6EA" w:rsidR="00C226B6" w:rsidRPr="0090574B" w:rsidRDefault="00C226B6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  <w:r w:rsidRPr="0090574B">
              <w:rPr>
                <w:b/>
                <w:sz w:val="20"/>
                <w:szCs w:val="16"/>
                <w:u w:val="single"/>
              </w:rPr>
              <w:t xml:space="preserve">Task </w:t>
            </w:r>
            <w:r w:rsidR="00086E3A" w:rsidRPr="0090574B">
              <w:rPr>
                <w:b/>
                <w:sz w:val="20"/>
                <w:szCs w:val="16"/>
                <w:u w:val="single"/>
              </w:rPr>
              <w:t>2</w:t>
            </w:r>
          </w:p>
          <w:p w14:paraId="36F294D1" w14:textId="42502455" w:rsidR="00D240C2" w:rsidRPr="00BD33AE" w:rsidRDefault="00D240C2" w:rsidP="005078AC">
            <w:pPr>
              <w:jc w:val="center"/>
              <w:rPr>
                <w:bCs/>
                <w:color w:val="00B050"/>
                <w:szCs w:val="18"/>
              </w:rPr>
            </w:pPr>
            <w:r w:rsidRPr="00BD33AE">
              <w:rPr>
                <w:bCs/>
                <w:color w:val="00B050"/>
                <w:szCs w:val="18"/>
              </w:rPr>
              <w:t>See page 2 for full size</w:t>
            </w:r>
          </w:p>
          <w:p w14:paraId="178EAF37" w14:textId="6BEEBE30" w:rsidR="005078AC" w:rsidRDefault="005078AC" w:rsidP="005078AC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Watch the video below and then complete the questions.</w:t>
            </w:r>
          </w:p>
          <w:p w14:paraId="4A68512F" w14:textId="1D805DE0" w:rsidR="00D240C2" w:rsidRPr="00BD33AE" w:rsidRDefault="0090574B" w:rsidP="0090574B">
            <w:pPr>
              <w:jc w:val="center"/>
              <w:rPr>
                <w:bCs/>
                <w:szCs w:val="18"/>
              </w:rPr>
            </w:pPr>
            <w:hyperlink r:id="rId6" w:history="1">
              <w:r w:rsidRPr="0090574B">
                <w:rPr>
                  <w:rStyle w:val="Hyperlink"/>
                  <w:bCs/>
                  <w:szCs w:val="18"/>
                </w:rPr>
                <w:t>factorisation</w:t>
              </w:r>
            </w:hyperlink>
          </w:p>
          <w:p w14:paraId="24529B68" w14:textId="0A9D35F3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0F7E1929" w14:textId="6CCEAECC" w:rsidR="00C226B6" w:rsidRPr="00C226B6" w:rsidRDefault="0090574B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14BE58" wp14:editId="1A82BFD2">
                  <wp:extent cx="889817" cy="776605"/>
                  <wp:effectExtent l="0" t="0" r="5715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586" cy="787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16413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164136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4F326B" w14:textId="32A11BC6" w:rsidR="00C226B6" w:rsidRDefault="00152150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See page 6 for full size </w:t>
            </w:r>
            <w:r w:rsidR="00D352CA">
              <w:rPr>
                <w:rFonts w:cstheme="minorHAnsi"/>
                <w:sz w:val="20"/>
                <w:szCs w:val="20"/>
              </w:rPr>
              <w:t>version</w:t>
            </w:r>
          </w:p>
          <w:p w14:paraId="69B35631" w14:textId="525A295F" w:rsidR="00164136" w:rsidRDefault="00164136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F1FF3F" wp14:editId="7A24C928">
                  <wp:extent cx="2095500" cy="988541"/>
                  <wp:effectExtent l="0" t="0" r="0" b="25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802" cy="996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2D743" w14:textId="59503798" w:rsidR="00D352CA" w:rsidRPr="00632868" w:rsidRDefault="00D352CA" w:rsidP="005078A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072DE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72DE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AAC37DD" w14:textId="574355B0" w:rsidR="004D3ACD" w:rsidRDefault="00AF6077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356610" w:rsidRPr="00356610">
                <w:rPr>
                  <w:rStyle w:val="Hyperlink"/>
                  <w:rFonts w:cstheme="minorHAnsi"/>
                  <w:sz w:val="20"/>
                  <w:szCs w:val="20"/>
                </w:rPr>
                <w:t>logic divide</w:t>
              </w:r>
            </w:hyperlink>
          </w:p>
          <w:p w14:paraId="7A4AE244" w14:textId="4D3B24BE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FD64C3" w14:textId="70857898" w:rsidR="00356610" w:rsidRDefault="005078AC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Keep an eye on how many cuts you have and how many pieces you need to cut each shape into.</w:t>
            </w: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64136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90574B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90574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90574B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564DDE3D" w:rsidR="00C226B6" w:rsidRPr="0090574B" w:rsidRDefault="00C226B6" w:rsidP="00C226B6">
            <w:pPr>
              <w:jc w:val="center"/>
              <w:rPr>
                <w:b/>
                <w:i/>
                <w:iCs/>
                <w:sz w:val="20"/>
                <w:szCs w:val="16"/>
                <w:u w:val="single"/>
              </w:rPr>
            </w:pPr>
            <w:r w:rsidRPr="0090574B">
              <w:rPr>
                <w:b/>
                <w:i/>
                <w:iCs/>
                <w:sz w:val="20"/>
                <w:szCs w:val="16"/>
                <w:u w:val="single"/>
              </w:rPr>
              <w:t xml:space="preserve">Task </w:t>
            </w:r>
            <w:r w:rsidR="00086E3A" w:rsidRPr="0090574B">
              <w:rPr>
                <w:b/>
                <w:i/>
                <w:iCs/>
                <w:sz w:val="20"/>
                <w:szCs w:val="16"/>
                <w:u w:val="single"/>
              </w:rPr>
              <w:t>6</w:t>
            </w:r>
          </w:p>
          <w:p w14:paraId="23F28F2E" w14:textId="77777777" w:rsidR="00152150" w:rsidRDefault="00152150" w:rsidP="00C226B6">
            <w:pPr>
              <w:jc w:val="center"/>
              <w:rPr>
                <w:noProof/>
              </w:rPr>
            </w:pPr>
          </w:p>
          <w:p w14:paraId="12F6B602" w14:textId="7FA7C0DF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Watch the video:</w:t>
            </w:r>
          </w:p>
          <w:p w14:paraId="619F36E7" w14:textId="7579B519" w:rsidR="00D352CA" w:rsidRDefault="0090574B" w:rsidP="0090574B">
            <w:pPr>
              <w:jc w:val="center"/>
              <w:rPr>
                <w:bCs/>
                <w:sz w:val="24"/>
                <w:szCs w:val="20"/>
              </w:rPr>
            </w:pPr>
            <w:hyperlink r:id="rId10" w:history="1">
              <w:r w:rsidRPr="0090574B">
                <w:rPr>
                  <w:rStyle w:val="Hyperlink"/>
                  <w:bCs/>
                  <w:sz w:val="24"/>
                  <w:szCs w:val="20"/>
                </w:rPr>
                <w:t>dividing-algebraic-expressions</w:t>
              </w:r>
            </w:hyperlink>
          </w:p>
          <w:p w14:paraId="30EE8AE6" w14:textId="642DEED8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Do the questions. </w:t>
            </w:r>
          </w:p>
          <w:p w14:paraId="45F6A4FA" w14:textId="1442C44C" w:rsidR="00152150" w:rsidRDefault="0090574B" w:rsidP="00C226B6">
            <w:pPr>
              <w:jc w:val="center"/>
              <w:rPr>
                <w:bCs/>
                <w:sz w:val="24"/>
                <w:szCs w:val="20"/>
              </w:rPr>
            </w:pPr>
            <w:hyperlink r:id="rId11" w:history="1">
              <w:r w:rsidRPr="0090574B">
                <w:rPr>
                  <w:rStyle w:val="Hyperlink"/>
                  <w:bCs/>
                  <w:sz w:val="24"/>
                  <w:szCs w:val="20"/>
                </w:rPr>
                <w:t>Dividing-terms-Questions</w:t>
              </w:r>
            </w:hyperlink>
          </w:p>
          <w:p w14:paraId="32C652FA" w14:textId="46375CD6" w:rsidR="00152150" w:rsidRP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 w:rsidRPr="00D352CA">
              <w:rPr>
                <w:bCs/>
                <w:sz w:val="24"/>
                <w:szCs w:val="20"/>
              </w:rPr>
              <w:t>Mark your answers</w:t>
            </w:r>
          </w:p>
          <w:p w14:paraId="119711C8" w14:textId="7F993519" w:rsidR="00C226B6" w:rsidRDefault="0090574B" w:rsidP="00C226B6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Pr="0090574B">
                <w:rPr>
                  <w:rStyle w:val="Hyperlink"/>
                  <w:b/>
                  <w:sz w:val="20"/>
                  <w:szCs w:val="16"/>
                </w:rPr>
                <w:t>Dividing-terms Answers</w:t>
              </w:r>
            </w:hyperlink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AF6077" w:rsidP="00885597">
            <w:pPr>
              <w:jc w:val="center"/>
            </w:pPr>
            <w:hyperlink r:id="rId13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0C23AA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23A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14C45F13" w:rsidR="00C226B6" w:rsidRDefault="000C23AA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80246F" wp14:editId="7FA6FF65">
                  <wp:extent cx="1465999" cy="863239"/>
                  <wp:effectExtent l="0" t="0" r="127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972" cy="871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64136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5905330C" w:rsidR="00C226B6" w:rsidRPr="000467E6" w:rsidRDefault="008819FE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e</w:t>
            </w:r>
            <w:r w:rsidR="00C226B6" w:rsidRPr="003E58B5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82355FC" w14:textId="77777777" w:rsidR="008F2AA1" w:rsidRDefault="008F2AA1" w:rsidP="00C226B6">
            <w:pPr>
              <w:rPr>
                <w:sz w:val="20"/>
                <w:szCs w:val="20"/>
              </w:rPr>
            </w:pPr>
          </w:p>
          <w:p w14:paraId="524E0420" w14:textId="1868D0EA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AF6077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5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50B6701D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r w:rsidR="00F353C7">
              <w:rPr>
                <w:sz w:val="20"/>
                <w:szCs w:val="20"/>
              </w:rPr>
              <w:t>Probability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16C08017" w14:textId="124266A7" w:rsidR="00C226B6" w:rsidRPr="000C4F64" w:rsidRDefault="00C226B6" w:rsidP="008F2AA1">
            <w:pPr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6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0C23AA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23AA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3AD71DDE" w14:textId="77777777" w:rsidR="00152150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</w:p>
          <w:p w14:paraId="5AD1EF64" w14:textId="1B59526C" w:rsidR="00C226B6" w:rsidRPr="00152150" w:rsidRDefault="00C226B6" w:rsidP="00152150">
            <w:pPr>
              <w:jc w:val="center"/>
              <w:rPr>
                <w:noProof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  <w:p w14:paraId="666F45FC" w14:textId="47FF0534" w:rsidR="00D240C2" w:rsidRDefault="00072DED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D77694C" wp14:editId="0BAB847C">
                  <wp:extent cx="1581150" cy="124525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394" cy="1252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870946" w14:textId="77777777" w:rsidR="00152150" w:rsidRDefault="00152150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4B7054B5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0C23AA" w:rsidRDefault="00C226B6" w:rsidP="00C226B6">
            <w:pPr>
              <w:jc w:val="center"/>
              <w:rPr>
                <w:b/>
                <w:bCs/>
              </w:rPr>
            </w:pPr>
            <w:r w:rsidRPr="000C23AA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671C0732" w:rsidR="00D240C2" w:rsidRDefault="00072DED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94D02B3" wp14:editId="3252F041">
                  <wp:extent cx="1291031" cy="1362075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86" cy="1384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232454" w14:textId="4CBBBD0B" w:rsidR="004D3ACD" w:rsidRDefault="004D3ACD" w:rsidP="00C226B6">
            <w:pPr>
              <w:jc w:val="center"/>
              <w:rPr>
                <w:b/>
                <w:bCs/>
              </w:rPr>
            </w:pP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3448F0B8" w:rsidR="00D240C2" w:rsidRPr="00D238C1" w:rsidRDefault="00D240C2" w:rsidP="00180299">
      <w:pPr>
        <w:rPr>
          <w:noProof/>
          <w:sz w:val="44"/>
          <w:szCs w:val="44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086E3A">
        <w:rPr>
          <w:noProof/>
          <w:sz w:val="44"/>
          <w:szCs w:val="44"/>
          <w:u w:val="single"/>
        </w:rPr>
        <w:t>2</w:t>
      </w:r>
      <w:r w:rsidR="00D238C1" w:rsidRPr="00D238C1">
        <w:rPr>
          <w:noProof/>
          <w:sz w:val="44"/>
          <w:szCs w:val="44"/>
        </w:rPr>
        <w:t>:</w:t>
      </w:r>
      <w:r w:rsidR="00BD33AE" w:rsidRPr="00D238C1">
        <w:rPr>
          <w:noProof/>
          <w:sz w:val="44"/>
          <w:szCs w:val="44"/>
        </w:rPr>
        <w:t xml:space="preserve"> </w:t>
      </w:r>
      <w:r w:rsidR="00D238C1" w:rsidRPr="00D238C1">
        <w:rPr>
          <w:noProof/>
          <w:sz w:val="44"/>
          <w:szCs w:val="44"/>
        </w:rPr>
        <w:t>Factorise the following:</w:t>
      </w:r>
    </w:p>
    <w:p w14:paraId="0DC90EE8" w14:textId="2FD121AC" w:rsidR="00D240C2" w:rsidRDefault="0090574B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5058F9E" wp14:editId="1167ECD8">
            <wp:extent cx="6057023" cy="528637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5355" cy="529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43701228" w:rsidR="00180299" w:rsidRPr="000C23AA" w:rsidRDefault="00180299" w:rsidP="00180299">
      <w:pPr>
        <w:rPr>
          <w:noProof/>
          <w:sz w:val="44"/>
          <w:szCs w:val="44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  <w:r w:rsidR="000C23AA">
        <w:rPr>
          <w:noProof/>
          <w:sz w:val="44"/>
          <w:szCs w:val="44"/>
          <w:u w:val="single"/>
        </w:rPr>
        <w:t xml:space="preserve">- </w:t>
      </w:r>
      <w:r w:rsidR="000C23AA">
        <w:rPr>
          <w:noProof/>
          <w:sz w:val="44"/>
          <w:szCs w:val="44"/>
        </w:rPr>
        <w:t>Fill in the missing boxes.</w:t>
      </w:r>
    </w:p>
    <w:p w14:paraId="5FB63326" w14:textId="164C01D8" w:rsidR="00180299" w:rsidRDefault="000C23AA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CEF778F" wp14:editId="09CA9CB8">
            <wp:extent cx="6486525" cy="3819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5CAA5868" w14:textId="77777777" w:rsidR="000C23AA" w:rsidRDefault="000C23AA" w:rsidP="007969C9">
      <w:pPr>
        <w:rPr>
          <w:sz w:val="44"/>
          <w:szCs w:val="44"/>
          <w:u w:val="single"/>
        </w:rPr>
      </w:pPr>
    </w:p>
    <w:p w14:paraId="58FD9831" w14:textId="77777777" w:rsidR="000C23AA" w:rsidRDefault="000C23AA" w:rsidP="007969C9">
      <w:pPr>
        <w:rPr>
          <w:sz w:val="44"/>
          <w:szCs w:val="44"/>
          <w:u w:val="single"/>
        </w:rPr>
      </w:pPr>
    </w:p>
    <w:p w14:paraId="7393AD89" w14:textId="77777777" w:rsidR="000C23AA" w:rsidRDefault="000C23AA" w:rsidP="007969C9">
      <w:pPr>
        <w:rPr>
          <w:sz w:val="44"/>
          <w:szCs w:val="44"/>
          <w:u w:val="single"/>
        </w:rPr>
      </w:pPr>
    </w:p>
    <w:p w14:paraId="410D007A" w14:textId="13C47A47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07D62147" w14:textId="5001248D" w:rsidR="00DE53A0" w:rsidRDefault="00072DE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56E4191A" wp14:editId="2D9F2AEC">
            <wp:extent cx="4680472" cy="3686175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8246" cy="369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64282C76" w:rsidR="004D3ACD" w:rsidRDefault="004D3ACD" w:rsidP="007969C9">
      <w:pPr>
        <w:rPr>
          <w:sz w:val="44"/>
          <w:szCs w:val="44"/>
          <w:u w:val="single"/>
        </w:rPr>
      </w:pP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49E4F8E4" w14:textId="77777777" w:rsidR="000C23AA" w:rsidRDefault="000C23AA" w:rsidP="007969C9">
      <w:pPr>
        <w:rPr>
          <w:sz w:val="44"/>
          <w:szCs w:val="44"/>
          <w:u w:val="single"/>
        </w:rPr>
      </w:pPr>
    </w:p>
    <w:p w14:paraId="1032A0F5" w14:textId="77777777" w:rsidR="000C23AA" w:rsidRDefault="000C23AA" w:rsidP="007969C9">
      <w:pPr>
        <w:rPr>
          <w:sz w:val="44"/>
          <w:szCs w:val="44"/>
          <w:u w:val="single"/>
        </w:rPr>
      </w:pPr>
    </w:p>
    <w:p w14:paraId="59CCB3B8" w14:textId="702D2D60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0D820E57" w14:textId="13436455" w:rsidR="00C9570F" w:rsidRDefault="00164136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B6CC149" wp14:editId="12D5E439">
            <wp:extent cx="5335661" cy="56292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42677" cy="563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7C9547A3" w14:textId="45330146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 xml:space="preserve">Task </w:t>
      </w:r>
      <w:r w:rsidR="00086E3A">
        <w:rPr>
          <w:sz w:val="44"/>
          <w:szCs w:val="44"/>
          <w:u w:val="single"/>
        </w:rPr>
        <w:t>3</w:t>
      </w:r>
    </w:p>
    <w:p w14:paraId="50C4B0D2" w14:textId="5C2EAEE9" w:rsidR="00164136" w:rsidRDefault="00164136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5F8FA0A" wp14:editId="1EF07DE4">
            <wp:extent cx="5592911" cy="2638425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256" cy="264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DBD5A" w14:textId="7045EA1B" w:rsidR="001038BF" w:rsidRPr="00C7689E" w:rsidRDefault="001038BF" w:rsidP="00C7689E">
      <w:pPr>
        <w:rPr>
          <w:sz w:val="44"/>
          <w:szCs w:val="44"/>
          <w:u w:val="single"/>
        </w:rPr>
      </w:pP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72DED"/>
    <w:rsid w:val="00086E3A"/>
    <w:rsid w:val="000A0C87"/>
    <w:rsid w:val="000C23AA"/>
    <w:rsid w:val="000C4F64"/>
    <w:rsid w:val="000F4145"/>
    <w:rsid w:val="001038BF"/>
    <w:rsid w:val="00103AB5"/>
    <w:rsid w:val="00105EE2"/>
    <w:rsid w:val="00111184"/>
    <w:rsid w:val="001260E0"/>
    <w:rsid w:val="00150E73"/>
    <w:rsid w:val="00152150"/>
    <w:rsid w:val="00163A62"/>
    <w:rsid w:val="00164136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56610"/>
    <w:rsid w:val="00391786"/>
    <w:rsid w:val="003E58B5"/>
    <w:rsid w:val="003E5FE6"/>
    <w:rsid w:val="004271BB"/>
    <w:rsid w:val="00427B53"/>
    <w:rsid w:val="00476CEF"/>
    <w:rsid w:val="00483BA0"/>
    <w:rsid w:val="004C26E4"/>
    <w:rsid w:val="004D2687"/>
    <w:rsid w:val="004D3ACD"/>
    <w:rsid w:val="004F50DB"/>
    <w:rsid w:val="005031AA"/>
    <w:rsid w:val="00505AA4"/>
    <w:rsid w:val="005078AC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6050F"/>
    <w:rsid w:val="008819FE"/>
    <w:rsid w:val="00885597"/>
    <w:rsid w:val="00893040"/>
    <w:rsid w:val="008B0705"/>
    <w:rsid w:val="008F2AA1"/>
    <w:rsid w:val="008F38D9"/>
    <w:rsid w:val="0090574B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AF6077"/>
    <w:rsid w:val="00B61B6D"/>
    <w:rsid w:val="00B6635C"/>
    <w:rsid w:val="00B87C57"/>
    <w:rsid w:val="00BA040E"/>
    <w:rsid w:val="00BD33AE"/>
    <w:rsid w:val="00BE1671"/>
    <w:rsid w:val="00C03584"/>
    <w:rsid w:val="00C226B6"/>
    <w:rsid w:val="00C7689E"/>
    <w:rsid w:val="00C9570F"/>
    <w:rsid w:val="00CA36E3"/>
    <w:rsid w:val="00CD1714"/>
    <w:rsid w:val="00D21F19"/>
    <w:rsid w:val="00D238C1"/>
    <w:rsid w:val="00D240C2"/>
    <w:rsid w:val="00D352CA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353C7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upermathsworld.com/alpha.html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corbettmaths.com/wp-content/uploads/2019/08/Algebra-dividing-terms.pdf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www.thenational.academy/online-classroom/subjects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02/06/factorisation/" TargetMode="External"/><Relationship Id="rId11" Type="http://schemas.openxmlformats.org/officeDocument/2006/relationships/hyperlink" Target="https://corbettmaths.com/wp-content/uploads/2013/02/dividing-terms-pdf1.pdf" TargetMode="External"/><Relationship Id="rId5" Type="http://schemas.openxmlformats.org/officeDocument/2006/relationships/hyperlink" Target="https://corbettmaths.com/2012/08/24/solving-equations/" TargetMode="External"/><Relationship Id="rId15" Type="http://schemas.openxmlformats.org/officeDocument/2006/relationships/hyperlink" Target="https://www.mymaths.co.uk/" TargetMode="External"/><Relationship Id="rId10" Type="http://schemas.openxmlformats.org/officeDocument/2006/relationships/hyperlink" Target="https://corbettmaths.com/2013/12/28/dividing-algebraic-expressions-video-11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divide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2020-07-06T19:24:00Z</dcterms:created>
  <dcterms:modified xsi:type="dcterms:W3CDTF">2020-07-06T19:24:00Z</dcterms:modified>
</cp:coreProperties>
</file>