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33A2B6" w14:textId="09029458" w:rsidR="007969C9" w:rsidRPr="007969C9" w:rsidRDefault="007969C9" w:rsidP="007969C9">
      <w:pPr>
        <w:jc w:val="center"/>
        <w:rPr>
          <w:b/>
          <w:bCs/>
          <w:sz w:val="24"/>
          <w:szCs w:val="24"/>
        </w:rPr>
      </w:pPr>
      <w:r w:rsidRPr="007969C9">
        <w:rPr>
          <w:b/>
          <w:bCs/>
          <w:sz w:val="24"/>
          <w:szCs w:val="24"/>
        </w:rPr>
        <w:t>Y</w:t>
      </w:r>
      <w:r w:rsidR="002A1442">
        <w:rPr>
          <w:b/>
          <w:bCs/>
          <w:sz w:val="24"/>
          <w:szCs w:val="24"/>
        </w:rPr>
        <w:t>10</w:t>
      </w:r>
      <w:bookmarkStart w:id="0" w:name="_GoBack"/>
      <w:bookmarkEnd w:id="0"/>
      <w:r w:rsidRPr="007969C9">
        <w:rPr>
          <w:b/>
          <w:bCs/>
          <w:sz w:val="24"/>
          <w:szCs w:val="24"/>
        </w:rPr>
        <w:t xml:space="preserve"> Maths Weekly Task Grid – Week commencing </w:t>
      </w:r>
      <w:r w:rsidR="005E5647">
        <w:rPr>
          <w:b/>
          <w:bCs/>
          <w:sz w:val="24"/>
          <w:szCs w:val="24"/>
        </w:rPr>
        <w:t>2</w:t>
      </w:r>
      <w:r w:rsidR="00781646">
        <w:rPr>
          <w:b/>
          <w:bCs/>
          <w:sz w:val="24"/>
          <w:szCs w:val="24"/>
        </w:rPr>
        <w:t>7</w:t>
      </w:r>
      <w:r w:rsidRPr="007969C9">
        <w:rPr>
          <w:b/>
          <w:bCs/>
          <w:sz w:val="24"/>
          <w:szCs w:val="24"/>
          <w:vertAlign w:val="superscript"/>
        </w:rPr>
        <w:t>th</w:t>
      </w:r>
      <w:r w:rsidRPr="007969C9">
        <w:rPr>
          <w:b/>
          <w:bCs/>
          <w:sz w:val="24"/>
          <w:szCs w:val="24"/>
        </w:rPr>
        <w:t xml:space="preserve"> April</w:t>
      </w:r>
    </w:p>
    <w:p w14:paraId="1C7C038E" w14:textId="77777777" w:rsidR="00CD495E" w:rsidRPr="007969C9" w:rsidRDefault="00CD495E" w:rsidP="00CD495E">
      <w:pPr>
        <w:jc w:val="center"/>
        <w:rPr>
          <w:sz w:val="24"/>
          <w:szCs w:val="24"/>
        </w:rPr>
      </w:pPr>
      <w:r>
        <w:rPr>
          <w:sz w:val="24"/>
          <w:szCs w:val="24"/>
        </w:rPr>
        <w:t>C</w:t>
      </w:r>
      <w:r w:rsidRPr="007969C9">
        <w:rPr>
          <w:sz w:val="24"/>
          <w:szCs w:val="24"/>
        </w:rPr>
        <w:t xml:space="preserve">hoose </w:t>
      </w:r>
      <w:r>
        <w:rPr>
          <w:sz w:val="24"/>
          <w:szCs w:val="24"/>
        </w:rPr>
        <w:t>any</w:t>
      </w:r>
      <w:r w:rsidRPr="007969C9">
        <w:rPr>
          <w:sz w:val="24"/>
          <w:szCs w:val="24"/>
        </w:rPr>
        <w:t xml:space="preserve"> tasks from the grid to complete over this week</w:t>
      </w:r>
      <w:r>
        <w:rPr>
          <w:sz w:val="24"/>
          <w:szCs w:val="24"/>
        </w:rPr>
        <w:t xml:space="preserve"> – The purple tasks are enrichment</w:t>
      </w:r>
    </w:p>
    <w:tbl>
      <w:tblPr>
        <w:tblStyle w:val="TableGrid"/>
        <w:tblW w:w="15514" w:type="dxa"/>
        <w:jc w:val="center"/>
        <w:tblLook w:val="04A0" w:firstRow="1" w:lastRow="0" w:firstColumn="1" w:lastColumn="0" w:noHBand="0" w:noVBand="1"/>
      </w:tblPr>
      <w:tblGrid>
        <w:gridCol w:w="3840"/>
        <w:gridCol w:w="3842"/>
        <w:gridCol w:w="4596"/>
        <w:gridCol w:w="3236"/>
      </w:tblGrid>
      <w:tr w:rsidR="009618FB" w:rsidRPr="009C64AE" w14:paraId="4CE3EFD6" w14:textId="77777777" w:rsidTr="00CD495E">
        <w:trPr>
          <w:cantSplit/>
          <w:trHeight w:val="2165"/>
          <w:jc w:val="center"/>
        </w:trPr>
        <w:tc>
          <w:tcPr>
            <w:tcW w:w="4106" w:type="dxa"/>
            <w:shd w:val="clear" w:color="auto" w:fill="FFF2CC" w:themeFill="accent4" w:themeFillTint="33"/>
          </w:tcPr>
          <w:p w14:paraId="6B7A2CF9" w14:textId="2FEBB01B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</w:t>
            </w:r>
          </w:p>
          <w:p w14:paraId="0DCBC1D1" w14:textId="3EFA2DA8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Make a quiz/PowerPoint/</w:t>
            </w:r>
            <w:proofErr w:type="spellStart"/>
            <w:r w:rsidRPr="009C64AE">
              <w:rPr>
                <w:rFonts w:cstheme="minorHAnsi"/>
                <w:sz w:val="20"/>
                <w:szCs w:val="20"/>
              </w:rPr>
              <w:t>kahoot</w:t>
            </w:r>
            <w:proofErr w:type="spellEnd"/>
            <w:r w:rsidRPr="009C64AE">
              <w:rPr>
                <w:rFonts w:cstheme="minorHAnsi"/>
                <w:sz w:val="20"/>
                <w:szCs w:val="20"/>
              </w:rPr>
              <w:t xml:space="preserve"> on questions involving </w:t>
            </w:r>
            <w:r w:rsidR="002E45F2">
              <w:rPr>
                <w:rFonts w:cstheme="minorHAnsi"/>
                <w:sz w:val="20"/>
                <w:szCs w:val="20"/>
              </w:rPr>
              <w:t xml:space="preserve">anything you have learnt to do with </w:t>
            </w:r>
            <w:r w:rsidR="004C2244">
              <w:rPr>
                <w:rFonts w:cstheme="minorHAnsi"/>
                <w:sz w:val="20"/>
                <w:szCs w:val="20"/>
              </w:rPr>
              <w:t xml:space="preserve">the </w:t>
            </w:r>
            <w:r w:rsidR="004C2244" w:rsidRPr="004C2244">
              <w:rPr>
                <w:rFonts w:cstheme="minorHAnsi"/>
                <w:b/>
                <w:bCs/>
                <w:sz w:val="20"/>
                <w:szCs w:val="20"/>
              </w:rPr>
              <w:t>Properties of</w:t>
            </w:r>
            <w:r w:rsidR="004C2244">
              <w:rPr>
                <w:rFonts w:cstheme="minorHAnsi"/>
                <w:sz w:val="20"/>
                <w:szCs w:val="20"/>
              </w:rPr>
              <w:t xml:space="preserve"> </w:t>
            </w:r>
            <w:r w:rsidR="004C2244">
              <w:rPr>
                <w:rFonts w:cstheme="minorHAnsi"/>
                <w:b/>
                <w:bCs/>
                <w:sz w:val="20"/>
                <w:szCs w:val="20"/>
              </w:rPr>
              <w:t>2D shapes</w:t>
            </w:r>
          </w:p>
          <w:p w14:paraId="40EEBE60" w14:textId="6E9B42B9" w:rsidR="002E45F2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Questions can involve</w:t>
            </w:r>
            <w:r w:rsidR="002E45F2">
              <w:rPr>
                <w:rFonts w:cstheme="minorHAnsi"/>
                <w:sz w:val="20"/>
                <w:szCs w:val="20"/>
              </w:rPr>
              <w:t xml:space="preserve">: </w:t>
            </w:r>
            <w:r w:rsidR="004C2244">
              <w:rPr>
                <w:rFonts w:cstheme="minorHAnsi"/>
                <w:sz w:val="20"/>
                <w:szCs w:val="20"/>
              </w:rPr>
              <w:t>Parts of circles, quadrilaterals and triangles</w:t>
            </w:r>
          </w:p>
          <w:p w14:paraId="5CD73223" w14:textId="4658350C" w:rsidR="005E5647" w:rsidRPr="009C64AE" w:rsidRDefault="002E45F2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</w:t>
            </w:r>
            <w:r w:rsidR="005E5647" w:rsidRPr="009C64AE">
              <w:rPr>
                <w:rFonts w:cstheme="minorHAnsi"/>
                <w:sz w:val="20"/>
                <w:szCs w:val="20"/>
              </w:rPr>
              <w:t xml:space="preserve">he more unique the better! </w:t>
            </w:r>
          </w:p>
          <w:p w14:paraId="00188E6C" w14:textId="46AB3FEE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Any excellent efforts will be shared with everyone to complete next week!</w:t>
            </w:r>
          </w:p>
        </w:tc>
        <w:tc>
          <w:tcPr>
            <w:tcW w:w="4253" w:type="dxa"/>
            <w:shd w:val="clear" w:color="auto" w:fill="F3DDF1"/>
          </w:tcPr>
          <w:p w14:paraId="666097FE" w14:textId="7FCFBBE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2</w:t>
            </w:r>
          </w:p>
          <w:p w14:paraId="16FA234E" w14:textId="2617459B" w:rsidR="007969C9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</w:t>
            </w:r>
            <w:hyperlink r:id="rId4" w:history="1">
              <w:r w:rsidR="000405BE" w:rsidRPr="009D50A4">
                <w:rPr>
                  <w:rStyle w:val="Hyperlink"/>
                  <w:rFonts w:cstheme="minorHAnsi"/>
                  <w:sz w:val="20"/>
                  <w:szCs w:val="20"/>
                </w:rPr>
                <w:t>Christmas lectures</w:t>
              </w:r>
              <w:r w:rsidR="009618FB"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 </w:t>
              </w:r>
              <w:r w:rsidR="009618FB" w:rsidRPr="009D50A4">
                <w:rPr>
                  <w:rStyle w:val="Hyperlink"/>
                  <w:rFonts w:cstheme="minorHAnsi"/>
                  <w:sz w:val="20"/>
                  <w:szCs w:val="20"/>
                </w:rPr>
                <w:t>episode 1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D38996" w14:textId="02CB6907" w:rsidR="00D41628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From You Tube</w:t>
            </w:r>
          </w:p>
          <w:p w14:paraId="16E6517B" w14:textId="77777777" w:rsidR="00D41628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6E2ADB7" w14:textId="77777777" w:rsidR="000405BE" w:rsidRDefault="000405BE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F7E1929" w14:textId="71D6A778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61" w:type="dxa"/>
            <w:shd w:val="clear" w:color="auto" w:fill="DEEAF6" w:themeFill="accent5" w:themeFillTint="33"/>
          </w:tcPr>
          <w:p w14:paraId="539C3341" w14:textId="00085666" w:rsidR="002E45F2" w:rsidRDefault="007969C9" w:rsidP="002E45F2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3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671E74" w14:textId="1A8EE16D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Complete </w:t>
            </w:r>
            <w:proofErr w:type="gramStart"/>
            <w:r>
              <w:rPr>
                <w:rFonts w:cstheme="minorHAnsi"/>
                <w:sz w:val="20"/>
                <w:szCs w:val="20"/>
              </w:rPr>
              <w:t>the my</w:t>
            </w:r>
            <w:proofErr w:type="gramEnd"/>
            <w:r>
              <w:rPr>
                <w:rFonts w:cstheme="minorHAnsi"/>
                <w:sz w:val="20"/>
                <w:szCs w:val="20"/>
              </w:rPr>
              <w:t xml:space="preserve"> maths lesson on </w:t>
            </w:r>
            <w:r w:rsidR="00AC5A0F">
              <w:rPr>
                <w:rFonts w:cstheme="minorHAnsi"/>
                <w:b/>
                <w:bCs/>
                <w:sz w:val="20"/>
                <w:szCs w:val="20"/>
              </w:rPr>
              <w:t>P</w:t>
            </w:r>
            <w:r w:rsidR="00201B49">
              <w:rPr>
                <w:rFonts w:cstheme="minorHAnsi"/>
                <w:b/>
                <w:bCs/>
                <w:sz w:val="20"/>
                <w:szCs w:val="20"/>
              </w:rPr>
              <w:t>roperties</w:t>
            </w:r>
            <w:r w:rsidR="00AC5A0F">
              <w:rPr>
                <w:rFonts w:cstheme="minorHAnsi"/>
                <w:b/>
                <w:bCs/>
                <w:sz w:val="20"/>
                <w:szCs w:val="20"/>
              </w:rPr>
              <w:t xml:space="preserve"> of </w:t>
            </w:r>
            <w:r w:rsidR="00201B49">
              <w:rPr>
                <w:rFonts w:cstheme="minorHAnsi"/>
                <w:b/>
                <w:bCs/>
                <w:sz w:val="20"/>
                <w:szCs w:val="20"/>
              </w:rPr>
              <w:t>triangles</w:t>
            </w:r>
            <w:r w:rsidR="00AC5A0F">
              <w:rPr>
                <w:rFonts w:cstheme="minorHAnsi"/>
                <w:b/>
                <w:bCs/>
                <w:sz w:val="20"/>
                <w:szCs w:val="20"/>
              </w:rPr>
              <w:t xml:space="preserve"> lesson</w:t>
            </w:r>
            <w:r w:rsidR="000B2EDA">
              <w:rPr>
                <w:rFonts w:cstheme="minorHAnsi"/>
                <w:b/>
                <w:bCs/>
                <w:sz w:val="20"/>
                <w:szCs w:val="20"/>
              </w:rPr>
              <w:t>, Properties of quadrilaterals lesson,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="00AC5A0F">
              <w:rPr>
                <w:rFonts w:cstheme="minorHAnsi"/>
                <w:sz w:val="20"/>
                <w:szCs w:val="20"/>
              </w:rPr>
              <w:t xml:space="preserve">and </w:t>
            </w:r>
            <w:r w:rsidR="000B2EDA">
              <w:rPr>
                <w:rFonts w:cstheme="minorHAnsi"/>
                <w:b/>
                <w:bCs/>
                <w:sz w:val="20"/>
                <w:szCs w:val="20"/>
              </w:rPr>
              <w:t>Properties of triangles homework, Properties of quadrilaterals homework</w:t>
            </w:r>
          </w:p>
          <w:p w14:paraId="44D9ED25" w14:textId="18C87285" w:rsidR="00AC5A0F" w:rsidRPr="00AC5A0F" w:rsidRDefault="00AC5A0F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C5A0F">
              <w:rPr>
                <w:rFonts w:cstheme="minorHAnsi"/>
                <w:sz w:val="20"/>
                <w:szCs w:val="20"/>
              </w:rPr>
              <w:t>Which has been set on my maths</w:t>
            </w:r>
          </w:p>
          <w:p w14:paraId="510819D0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39773DE" w14:textId="08843DF3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E32D743" w14:textId="7210309B" w:rsidR="007969C9" w:rsidRPr="009C64AE" w:rsidRDefault="007969C9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3DDF1"/>
          </w:tcPr>
          <w:p w14:paraId="40D9E403" w14:textId="4D261219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Task </w:t>
            </w:r>
            <w:r w:rsidR="009C64AE"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4</w:t>
            </w:r>
          </w:p>
          <w:p w14:paraId="532AD0D0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Play a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mathematical board game</w:t>
            </w:r>
            <w:r w:rsidRPr="009C64AE">
              <w:rPr>
                <w:rFonts w:cstheme="minorHAnsi"/>
                <w:sz w:val="20"/>
                <w:szCs w:val="20"/>
              </w:rPr>
              <w:t xml:space="preserve"> with some of your household. </w:t>
            </w:r>
          </w:p>
          <w:p w14:paraId="579010DE" w14:textId="2C99A2E4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E.g. Connect 4, Chess, draughts, cards, monopoly, dominos, etc.</w:t>
            </w:r>
          </w:p>
        </w:tc>
      </w:tr>
      <w:tr w:rsidR="009618FB" w:rsidRPr="009C64AE" w14:paraId="7159D945" w14:textId="77777777" w:rsidTr="00717FA5">
        <w:trPr>
          <w:cantSplit/>
          <w:trHeight w:val="2981"/>
          <w:jc w:val="center"/>
        </w:trPr>
        <w:tc>
          <w:tcPr>
            <w:tcW w:w="4106" w:type="dxa"/>
            <w:shd w:val="clear" w:color="auto" w:fill="F3DDF1"/>
          </w:tcPr>
          <w:p w14:paraId="0A41653D" w14:textId="48912DB6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5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5A87168" w14:textId="209BE662" w:rsidR="00717FA5" w:rsidRDefault="009D50A4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Some clips form the BBC about </w:t>
            </w:r>
            <w:hyperlink r:id="rId5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money and</w:t>
              </w:r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 xml:space="preserve"> </w:t>
              </w:r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maths</w:t>
              </w:r>
            </w:hyperlink>
          </w:p>
          <w:p w14:paraId="09D57947" w14:textId="493D746E" w:rsidR="009D50A4" w:rsidRPr="009C64AE" w:rsidRDefault="009D50A4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EEAF6" w:themeFill="accent5" w:themeFillTint="33"/>
          </w:tcPr>
          <w:p w14:paraId="5D9A6166" w14:textId="77777777" w:rsidR="007969C9" w:rsidRPr="009C64AE" w:rsidRDefault="007969C9" w:rsidP="007969C9">
            <w:pPr>
              <w:ind w:left="360"/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6</w:t>
            </w:r>
          </w:p>
          <w:p w14:paraId="3C43ED63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Watch the video for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Properties of triangle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4F6B09B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Style w:val="Hyperlink"/>
              </w:rPr>
            </w:pPr>
            <w:hyperlink r:id="rId6" w:history="1">
              <w:r w:rsidRPr="00717FA5">
                <w:rPr>
                  <w:rStyle w:val="Hyperlink"/>
                </w:rPr>
                <w:t>Video – properties of triangle</w:t>
              </w:r>
            </w:hyperlink>
          </w:p>
          <w:p w14:paraId="56E1F948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&amp;</w:t>
            </w:r>
          </w:p>
          <w:p w14:paraId="36252A3B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7" w:history="1">
              <w:r w:rsidRPr="00717FA5">
                <w:rPr>
                  <w:rStyle w:val="Hyperlink"/>
                  <w:rFonts w:cstheme="minorHAnsi"/>
                  <w:sz w:val="20"/>
                  <w:szCs w:val="20"/>
                </w:rPr>
                <w:t>Video – Properties of quadrilaterals</w:t>
              </w:r>
            </w:hyperlink>
          </w:p>
          <w:p w14:paraId="4AD1E290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</w:p>
          <w:p w14:paraId="70ED92F0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Answer the following questions:</w:t>
            </w:r>
          </w:p>
          <w:p w14:paraId="652AFF37" w14:textId="77777777" w:rsidR="00717FA5" w:rsidRPr="00717FA5" w:rsidRDefault="00717FA5" w:rsidP="00717FA5">
            <w:pPr>
              <w:shd w:val="clear" w:color="auto" w:fill="DEEAF6" w:themeFill="accent5" w:themeFillTint="33"/>
              <w:jc w:val="center"/>
              <w:rPr>
                <w:rStyle w:val="Hyperlink"/>
              </w:rPr>
            </w:pPr>
            <w:r>
              <w:fldChar w:fldCharType="begin"/>
            </w:r>
            <w:r>
              <w:instrText xml:space="preserve"> HYPERLINK "https://corbettmaths.com/wp-content/uploads/2013/02/types-of-triangle-pdf1.pdf" </w:instrText>
            </w:r>
            <w:r>
              <w:fldChar w:fldCharType="separate"/>
            </w:r>
            <w:r>
              <w:rPr>
                <w:rStyle w:val="Hyperlink"/>
              </w:rPr>
              <w:t>Properties of triangle</w:t>
            </w:r>
            <w:r w:rsidRPr="00717FA5">
              <w:rPr>
                <w:rStyle w:val="Hyperlink"/>
              </w:rPr>
              <w:t xml:space="preserve"> questions</w:t>
            </w:r>
          </w:p>
          <w:p w14:paraId="3D8DCEE7" w14:textId="77777777" w:rsidR="00717FA5" w:rsidRDefault="00717FA5" w:rsidP="00717FA5">
            <w:pPr>
              <w:shd w:val="clear" w:color="auto" w:fill="DEEAF6" w:themeFill="accent5" w:themeFillTint="33"/>
              <w:jc w:val="center"/>
            </w:pPr>
            <w:r>
              <w:fldChar w:fldCharType="end"/>
            </w:r>
            <w:r>
              <w:t>&amp;</w:t>
            </w:r>
          </w:p>
          <w:p w14:paraId="0447394E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8" w:history="1">
              <w:r w:rsidRPr="00717FA5">
                <w:rPr>
                  <w:rStyle w:val="Hyperlink"/>
                  <w:rFonts w:cstheme="minorHAnsi"/>
                  <w:sz w:val="20"/>
                  <w:szCs w:val="20"/>
                </w:rPr>
                <w:t>Properties of quadrilaterals</w:t>
              </w:r>
            </w:hyperlink>
          </w:p>
          <w:p w14:paraId="3B6E2074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Answers to check – </w:t>
            </w:r>
          </w:p>
          <w:p w14:paraId="0ADFE80C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Style w:val="Hyperlink"/>
              </w:rPr>
            </w:pPr>
            <w:hyperlink r:id="rId9" w:history="1">
              <w:r>
                <w:rPr>
                  <w:rStyle w:val="Hyperlink"/>
                </w:rPr>
                <w:t>Properties of a triangle answers</w:t>
              </w:r>
            </w:hyperlink>
          </w:p>
          <w:p w14:paraId="4AD5C909" w14:textId="77777777" w:rsidR="00717FA5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&amp;</w:t>
            </w:r>
          </w:p>
          <w:p w14:paraId="4708413B" w14:textId="068E2C59" w:rsidR="007969C9" w:rsidRPr="009C64AE" w:rsidRDefault="00717FA5" w:rsidP="00717FA5">
            <w:pPr>
              <w:shd w:val="clear" w:color="auto" w:fill="DEEAF6" w:themeFill="accent5" w:themeFillTint="33"/>
              <w:jc w:val="center"/>
              <w:rPr>
                <w:rFonts w:cstheme="minorHAnsi"/>
                <w:sz w:val="20"/>
                <w:szCs w:val="20"/>
              </w:rPr>
            </w:pPr>
            <w:hyperlink r:id="rId10" w:history="1">
              <w:r w:rsidRPr="00717FA5">
                <w:rPr>
                  <w:rStyle w:val="Hyperlink"/>
                  <w:rFonts w:cstheme="minorHAnsi"/>
                  <w:sz w:val="20"/>
                  <w:szCs w:val="20"/>
                </w:rPr>
                <w:t>Properties of quadrilaterals answers</w:t>
              </w:r>
            </w:hyperlink>
          </w:p>
        </w:tc>
        <w:tc>
          <w:tcPr>
            <w:tcW w:w="3861" w:type="dxa"/>
            <w:shd w:val="clear" w:color="auto" w:fill="FBE4D5" w:themeFill="accent2" w:themeFillTint="33"/>
          </w:tcPr>
          <w:p w14:paraId="0837D3C7" w14:textId="640ED3C0" w:rsidR="007969C9" w:rsidRPr="009C64AE" w:rsidRDefault="007969C9" w:rsidP="007969C9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7</w:t>
            </w:r>
          </w:p>
          <w:p w14:paraId="60C41D2F" w14:textId="3946AA0F" w:rsidR="007969C9" w:rsidRPr="009C64AE" w:rsidRDefault="009618FB" w:rsidP="004C2244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6F6E2C7" wp14:editId="08FFF8D6">
                  <wp:extent cx="2773680" cy="845563"/>
                  <wp:effectExtent l="0" t="0" r="762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049" cy="8633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94" w:type="dxa"/>
            <w:shd w:val="clear" w:color="auto" w:fill="DEEAF6" w:themeFill="accent5" w:themeFillTint="33"/>
          </w:tcPr>
          <w:p w14:paraId="792F3415" w14:textId="049376CA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8</w:t>
            </w:r>
          </w:p>
          <w:p w14:paraId="2C6089E4" w14:textId="2C469EBD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 xml:space="preserve">Go onto </w:t>
            </w:r>
            <w:hyperlink r:id="rId12">
              <w:r w:rsidR="008B0705" w:rsidRPr="009C64AE">
                <w:rPr>
                  <w:rStyle w:val="Hyperlink"/>
                  <w:rFonts w:eastAsia="Calibri" w:cstheme="minorHAnsi"/>
                  <w:sz w:val="20"/>
                  <w:szCs w:val="20"/>
                </w:rPr>
                <w:t>Mr Carter Maths</w:t>
              </w:r>
            </w:hyperlink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C64AE">
              <w:rPr>
                <w:rFonts w:cstheme="minorHAnsi"/>
                <w:sz w:val="20"/>
                <w:szCs w:val="20"/>
              </w:rPr>
              <w:t>website</w:t>
            </w:r>
          </w:p>
          <w:p w14:paraId="0E96C88C" w14:textId="77777777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Log on with the following details:</w:t>
            </w:r>
          </w:p>
          <w:p w14:paraId="499858BC" w14:textId="554CC71F" w:rsidR="005E5647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sz w:val="20"/>
                <w:szCs w:val="20"/>
              </w:rPr>
              <w:t>student@stocksbridgehigh.co.uk</w:t>
            </w:r>
          </w:p>
          <w:p w14:paraId="7490EEC6" w14:textId="158CDEBD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password is Prism240</w:t>
            </w:r>
          </w:p>
          <w:p w14:paraId="5849C802" w14:textId="77777777" w:rsidR="009C64AE" w:rsidRPr="009C64AE" w:rsidRDefault="009C64AE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2510E5" w14:textId="0035C79C" w:rsidR="005E5647" w:rsidRPr="009C64AE" w:rsidRDefault="005E5647" w:rsidP="005E5647">
            <w:pPr>
              <w:jc w:val="center"/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Click on</w:t>
            </w:r>
            <w:r w:rsidR="009C64AE"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Secondary &gt; </w:t>
            </w:r>
            <w:r w:rsidR="00781646">
              <w:rPr>
                <w:rFonts w:eastAsia="Calibri" w:cstheme="minorHAnsi"/>
                <w:color w:val="000000" w:themeColor="text1"/>
                <w:sz w:val="20"/>
                <w:szCs w:val="20"/>
              </w:rPr>
              <w:t>Number</w:t>
            </w:r>
            <w:r w:rsidR="009C64AE"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&gt; </w:t>
            </w:r>
            <w:r w:rsidR="00781646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Ratio</w:t>
            </w:r>
          </w:p>
          <w:p w14:paraId="640621D7" w14:textId="77777777" w:rsidR="005E5647" w:rsidRPr="009C64AE" w:rsidRDefault="005E5647" w:rsidP="005E5647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BAE1B4B" w14:textId="5A4D30A9" w:rsidR="007969C9" w:rsidRPr="009C64AE" w:rsidRDefault="005E5647" w:rsidP="005E564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Do as many questions as you like and then check your answers</w:t>
            </w:r>
          </w:p>
        </w:tc>
      </w:tr>
      <w:tr w:rsidR="009618FB" w:rsidRPr="009C64AE" w14:paraId="46C7B276" w14:textId="77777777" w:rsidTr="00CD495E">
        <w:trPr>
          <w:cantSplit/>
          <w:trHeight w:val="2712"/>
          <w:jc w:val="center"/>
        </w:trPr>
        <w:tc>
          <w:tcPr>
            <w:tcW w:w="4106" w:type="dxa"/>
            <w:shd w:val="clear" w:color="auto" w:fill="DEEAF6" w:themeFill="accent5" w:themeFillTint="33"/>
          </w:tcPr>
          <w:p w14:paraId="23A9B6EC" w14:textId="2840C46E" w:rsidR="007969C9" w:rsidRPr="009C64AE" w:rsidRDefault="007969C9" w:rsidP="009C64AE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9</w:t>
            </w:r>
            <w:r w:rsidRPr="009C64AE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72F8D6B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Go onto Manga High Maths Website</w:t>
            </w:r>
          </w:p>
          <w:p w14:paraId="36511E1C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Log on with the details attached to show my homework</w:t>
            </w:r>
          </w:p>
          <w:p w14:paraId="60FCE2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8FE946" w14:textId="2D4C7B86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Attempt </w:t>
            </w:r>
            <w:r w:rsidR="004C2244">
              <w:rPr>
                <w:rFonts w:cstheme="minorHAnsi"/>
                <w:b/>
                <w:bCs/>
                <w:sz w:val="20"/>
                <w:szCs w:val="20"/>
              </w:rPr>
              <w:t>Parts of circles</w:t>
            </w:r>
          </w:p>
          <w:p w14:paraId="0BF4FCA6" w14:textId="77777777" w:rsidR="002E45F2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A3E9858" w14:textId="508D1417" w:rsidR="007969C9" w:rsidRPr="009C64AE" w:rsidRDefault="002E45F2" w:rsidP="002E45F2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Try and complete as many levels as you can</w:t>
            </w:r>
          </w:p>
        </w:tc>
        <w:tc>
          <w:tcPr>
            <w:tcW w:w="4253" w:type="dxa"/>
            <w:shd w:val="clear" w:color="auto" w:fill="FFF2CC" w:themeFill="accent4" w:themeFillTint="33"/>
          </w:tcPr>
          <w:p w14:paraId="06973EF1" w14:textId="0E01E28D" w:rsidR="007969C9" w:rsidRPr="009C64AE" w:rsidRDefault="007969C9" w:rsidP="009173C4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10</w:t>
            </w:r>
          </w:p>
          <w:p w14:paraId="3B20705D" w14:textId="77777777" w:rsidR="007969C9" w:rsidRDefault="009D50A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Try the </w:t>
            </w:r>
            <w:hyperlink r:id="rId13" w:history="1"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weekly challe</w:t>
              </w:r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n</w:t>
              </w:r>
              <w:r w:rsidRPr="009D50A4">
                <w:rPr>
                  <w:rStyle w:val="Hyperlink"/>
                  <w:rFonts w:cstheme="minorHAnsi"/>
                  <w:sz w:val="20"/>
                  <w:szCs w:val="20"/>
                </w:rPr>
                <w:t>ges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form BBC. You should be able to complete all the challenges but focus on q7 to 10</w:t>
            </w:r>
            <w:r w:rsidR="0065366F">
              <w:rPr>
                <w:rFonts w:cstheme="minorHAnsi"/>
                <w:sz w:val="20"/>
                <w:szCs w:val="20"/>
              </w:rPr>
              <w:t>.</w:t>
            </w:r>
          </w:p>
          <w:p w14:paraId="59096BF7" w14:textId="77777777" w:rsidR="0065366F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0F6C8FE" w14:textId="3819836F" w:rsidR="0065366F" w:rsidRPr="009C64AE" w:rsidRDefault="0065366F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Also an interesting </w:t>
            </w:r>
            <w:hyperlink r:id="rId14" w:history="1">
              <w:r w:rsidRPr="0065366F">
                <w:rPr>
                  <w:rStyle w:val="Hyperlink"/>
                  <w:rFonts w:cstheme="minorHAnsi"/>
                  <w:sz w:val="20"/>
                  <w:szCs w:val="20"/>
                </w:rPr>
                <w:t>clip</w:t>
              </w:r>
            </w:hyperlink>
            <w:r>
              <w:rPr>
                <w:rFonts w:cstheme="minorHAnsi"/>
                <w:sz w:val="20"/>
                <w:szCs w:val="20"/>
              </w:rPr>
              <w:t xml:space="preserve"> on where 0 and negative numbers come from</w:t>
            </w:r>
          </w:p>
        </w:tc>
        <w:tc>
          <w:tcPr>
            <w:tcW w:w="3861" w:type="dxa"/>
            <w:shd w:val="clear" w:color="auto" w:fill="F3DDF1"/>
          </w:tcPr>
          <w:p w14:paraId="07412E01" w14:textId="57BC6768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11</w:t>
            </w:r>
          </w:p>
          <w:p w14:paraId="3CD542DA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Read a </w:t>
            </w:r>
            <w:r w:rsidRPr="009C64AE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book</w:t>
            </w: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that is linked to maths.</w:t>
            </w:r>
          </w:p>
          <w:p w14:paraId="5C72742B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DDF80B2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This link has 64 books to look through…</w:t>
            </w:r>
          </w:p>
          <w:p w14:paraId="7258F5CB" w14:textId="77777777" w:rsidR="00D41628" w:rsidRPr="009C64AE" w:rsidRDefault="004C2244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hyperlink r:id="rId15" w:history="1">
              <w:r w:rsidR="00D41628" w:rsidRPr="009C64AE">
                <w:rPr>
                  <w:rStyle w:val="Hyperlink"/>
                  <w:rFonts w:cstheme="minorHAnsi"/>
                  <w:sz w:val="20"/>
                  <w:szCs w:val="20"/>
                </w:rPr>
                <w:t>Maths books</w:t>
              </w:r>
            </w:hyperlink>
          </w:p>
          <w:p w14:paraId="59DA5160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70A79E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Some other ideas:</w:t>
            </w:r>
          </w:p>
          <w:p w14:paraId="27DB26C6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Giant Pumpkin Suite - Melanie </w:t>
            </w:r>
            <w:proofErr w:type="spellStart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Heuiser</w:t>
            </w:r>
            <w:proofErr w:type="spellEnd"/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Hill</w:t>
            </w:r>
          </w:p>
          <w:p w14:paraId="1D6B539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Navigating Early - Clare Vanderpool</w:t>
            </w:r>
          </w:p>
          <w:p w14:paraId="3973BE7F" w14:textId="77777777" w:rsidR="00D41628" w:rsidRPr="009C64AE" w:rsidRDefault="00D41628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9C64AE">
              <w:rPr>
                <w:rFonts w:eastAsia="Calibri" w:cstheme="minorHAnsi"/>
                <w:color w:val="000000" w:themeColor="text1"/>
                <w:sz w:val="20"/>
                <w:szCs w:val="20"/>
              </w:rPr>
              <w:t>Secrets, Lies and Algebra - Wendy Lichtman</w:t>
            </w:r>
          </w:p>
          <w:p w14:paraId="2C06F2FC" w14:textId="77777777" w:rsidR="007969C9" w:rsidRPr="009C64AE" w:rsidRDefault="007969C9" w:rsidP="005E564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FBE4D5" w:themeFill="accent2" w:themeFillTint="33"/>
          </w:tcPr>
          <w:p w14:paraId="3FE21306" w14:textId="71D7EA81" w:rsidR="007969C9" w:rsidRPr="009C64AE" w:rsidRDefault="007969C9" w:rsidP="009C64AE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C64AE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Task 12</w:t>
            </w:r>
          </w:p>
          <w:p w14:paraId="3BF87DB8" w14:textId="77777777" w:rsidR="00D41628" w:rsidRPr="009C64AE" w:rsidRDefault="00D41628" w:rsidP="00D4162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 xml:space="preserve">Improve your </w:t>
            </w:r>
            <w:r w:rsidRPr="009C64AE">
              <w:rPr>
                <w:rFonts w:cstheme="minorHAnsi"/>
                <w:b/>
                <w:bCs/>
                <w:sz w:val="20"/>
                <w:szCs w:val="20"/>
              </w:rPr>
              <w:t>logic skills</w:t>
            </w:r>
          </w:p>
          <w:p w14:paraId="46FBDFB9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7C29AEB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  <w:r w:rsidRPr="009C64AE">
              <w:rPr>
                <w:rFonts w:cstheme="minorHAnsi"/>
                <w:sz w:val="20"/>
                <w:szCs w:val="20"/>
              </w:rPr>
              <w:t>Play any of the three games on</w:t>
            </w:r>
          </w:p>
          <w:p w14:paraId="0FBDF3A1" w14:textId="77777777" w:rsidR="00D41628" w:rsidRPr="009C64AE" w:rsidRDefault="00D41628" w:rsidP="00D41628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381B31" w14:textId="77777777" w:rsidR="00D41628" w:rsidRPr="009C64AE" w:rsidRDefault="004C2244" w:rsidP="00D41628">
            <w:pPr>
              <w:jc w:val="center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hyperlink r:id="rId16" w:history="1">
              <w:r w:rsidR="00D41628" w:rsidRPr="009C64AE">
                <w:rPr>
                  <w:rStyle w:val="Hyperlink"/>
                  <w:rFonts w:cstheme="minorHAnsi"/>
                  <w:b/>
                  <w:bCs/>
                  <w:i/>
                  <w:iCs/>
                  <w:sz w:val="20"/>
                  <w:szCs w:val="20"/>
                </w:rPr>
                <w:t>Solve me</w:t>
              </w:r>
            </w:hyperlink>
          </w:p>
          <w:p w14:paraId="2E13C05E" w14:textId="2FE62D31" w:rsidR="007969C9" w:rsidRPr="009C64AE" w:rsidRDefault="007969C9" w:rsidP="00D41628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</w:tc>
      </w:tr>
    </w:tbl>
    <w:p w14:paraId="43072D75" w14:textId="534D91A8" w:rsidR="007969C9" w:rsidRDefault="007969C9" w:rsidP="007969C9"/>
    <w:p w14:paraId="61D9AC27" w14:textId="76AE3100" w:rsidR="00D41628" w:rsidRDefault="00D41628" w:rsidP="007969C9">
      <w:r w:rsidRPr="00D41628">
        <w:rPr>
          <w:noProof/>
        </w:rPr>
        <w:lastRenderedPageBreak/>
        <w:drawing>
          <wp:anchor distT="0" distB="0" distL="114300" distR="114300" simplePos="0" relativeHeight="251660288" behindDoc="1" locked="0" layoutInCell="1" allowOverlap="1" wp14:anchorId="139ACF3A" wp14:editId="350CB239">
            <wp:simplePos x="0" y="0"/>
            <wp:positionH relativeFrom="margin">
              <wp:posOffset>0</wp:posOffset>
            </wp:positionH>
            <wp:positionV relativeFrom="paragraph">
              <wp:posOffset>1096645</wp:posOffset>
            </wp:positionV>
            <wp:extent cx="5953125" cy="4502785"/>
            <wp:effectExtent l="1270" t="0" r="0" b="0"/>
            <wp:wrapTight wrapText="bothSides">
              <wp:wrapPolygon edited="0">
                <wp:start x="21595" y="-6"/>
                <wp:lineTo x="99" y="-6"/>
                <wp:lineTo x="99" y="21469"/>
                <wp:lineTo x="21595" y="21469"/>
                <wp:lineTo x="21595" y="-6"/>
              </wp:wrapPolygon>
            </wp:wrapTight>
            <wp:docPr id="1" name="Picture 1" descr="Angles Mindmap | Maths Conflagr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ngles Mindmap | Maths Conflagration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5953125" cy="4502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41628">
        <w:rPr>
          <w:noProof/>
        </w:rPr>
        <w:drawing>
          <wp:anchor distT="0" distB="0" distL="114300" distR="114300" simplePos="0" relativeHeight="251661312" behindDoc="1" locked="0" layoutInCell="1" allowOverlap="1" wp14:anchorId="431DF97E" wp14:editId="6FF926DF">
            <wp:simplePos x="0" y="0"/>
            <wp:positionH relativeFrom="page">
              <wp:posOffset>5072380</wp:posOffset>
            </wp:positionH>
            <wp:positionV relativeFrom="paragraph">
              <wp:posOffset>0</wp:posOffset>
            </wp:positionV>
            <wp:extent cx="5614670" cy="6645910"/>
            <wp:effectExtent l="0" t="0" r="5080" b="2540"/>
            <wp:wrapTight wrapText="bothSides">
              <wp:wrapPolygon edited="0">
                <wp:start x="0" y="0"/>
                <wp:lineTo x="0" y="21546"/>
                <wp:lineTo x="21546" y="21546"/>
                <wp:lineTo x="21546" y="0"/>
                <wp:lineTo x="0" y="0"/>
              </wp:wrapPolygon>
            </wp:wrapTight>
            <wp:docPr id="2" name="Picture 2" descr="35 Free Mind Map Templates &amp; Examples (Word + PowerPoint) ᐅ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35 Free Mind Map Templates &amp; Examples (Word + PowerPoint) ᐅ ..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4670" cy="6645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D41628" w:rsidSect="006057D3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7D3"/>
    <w:rsid w:val="0000201E"/>
    <w:rsid w:val="000405BE"/>
    <w:rsid w:val="000B2EDA"/>
    <w:rsid w:val="000F370C"/>
    <w:rsid w:val="00103AB5"/>
    <w:rsid w:val="00193E50"/>
    <w:rsid w:val="00201B49"/>
    <w:rsid w:val="002A1442"/>
    <w:rsid w:val="002E45F2"/>
    <w:rsid w:val="00333A52"/>
    <w:rsid w:val="003D7B95"/>
    <w:rsid w:val="00414AFF"/>
    <w:rsid w:val="004C2244"/>
    <w:rsid w:val="005E5647"/>
    <w:rsid w:val="006057D3"/>
    <w:rsid w:val="0065366F"/>
    <w:rsid w:val="00717FA5"/>
    <w:rsid w:val="00781646"/>
    <w:rsid w:val="007969C9"/>
    <w:rsid w:val="00893040"/>
    <w:rsid w:val="008B0705"/>
    <w:rsid w:val="009173C4"/>
    <w:rsid w:val="009618FB"/>
    <w:rsid w:val="009C64AE"/>
    <w:rsid w:val="009D50A4"/>
    <w:rsid w:val="00AC5A0F"/>
    <w:rsid w:val="00C41588"/>
    <w:rsid w:val="00C90A68"/>
    <w:rsid w:val="00CD495E"/>
    <w:rsid w:val="00D41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A2E39"/>
  <w15:chartTrackingRefBased/>
  <w15:docId w15:val="{951AE8D9-5DD4-47D0-8366-61E5F1325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969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969C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69C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564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90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2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bettmaths.com/wp-content/uploads/2013/02/quadrilaterals-pdf1.pdf" TargetMode="External"/><Relationship Id="rId13" Type="http://schemas.openxmlformats.org/officeDocument/2006/relationships/hyperlink" Target="https://www.bbc.co.uk/bitesize/articles/z6pqqp3" TargetMode="External"/><Relationship Id="rId1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corbettmaths.com/2013/12/21/names-of-quadrilaterals-video-2/" TargetMode="External"/><Relationship Id="rId12" Type="http://schemas.openxmlformats.org/officeDocument/2006/relationships/hyperlink" Target="https://www.mrcartermaths.com/" TargetMode="External"/><Relationship Id="rId1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hyperlink" Target="https://solveme.edc.org/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rbettmaths.com/2012/08/09/types-of-triangles/" TargetMode="External"/><Relationship Id="rId11" Type="http://schemas.openxmlformats.org/officeDocument/2006/relationships/image" Target="media/image1.png"/><Relationship Id="rId5" Type="http://schemas.openxmlformats.org/officeDocument/2006/relationships/hyperlink" Target="https://www.bbc.co.uk/teach/class-clips-video/maths-ks3--gcse-made-of-money/zvrjf4j" TargetMode="External"/><Relationship Id="rId15" Type="http://schemas.openxmlformats.org/officeDocument/2006/relationships/hyperlink" Target="https://www.goodreads.com/list/show/10931.Math_Fiction_for_Children_and_Adults_" TargetMode="External"/><Relationship Id="rId10" Type="http://schemas.openxmlformats.org/officeDocument/2006/relationships/hyperlink" Target="https://corbettmaths.com/wp-content/uploads/2019/08/2D-Shapes-Quadrilaterals.pdf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youtube.com/watch?v=_q4DrUHKC0Q%20" TargetMode="External"/><Relationship Id="rId9" Type="http://schemas.openxmlformats.org/officeDocument/2006/relationships/hyperlink" Target="https://corbettmaths.com/2016/09/25/types-of-triangle-answers/" TargetMode="External"/><Relationship Id="rId14" Type="http://schemas.openxmlformats.org/officeDocument/2006/relationships/hyperlink" Target="https://www.bbc.co.uk/bitesize/clips/zt96n3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 Plaskitt</dc:creator>
  <cp:keywords/>
  <dc:description/>
  <cp:lastModifiedBy>Richard Drayson</cp:lastModifiedBy>
  <cp:revision>3</cp:revision>
  <dcterms:created xsi:type="dcterms:W3CDTF">2020-04-22T10:13:00Z</dcterms:created>
  <dcterms:modified xsi:type="dcterms:W3CDTF">2020-04-22T10:32:00Z</dcterms:modified>
</cp:coreProperties>
</file>