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0C50E" w14:textId="3A8324FB" w:rsidR="003129D7" w:rsidRPr="00523E3A" w:rsidRDefault="00C63DDD" w:rsidP="003129D7">
      <w:pPr>
        <w:pStyle w:val="Text"/>
        <w:rPr>
          <w:rFonts w:asciiTheme="minorHAnsi" w:eastAsia="Verdana" w:hAnsiTheme="minorHAnsi" w:cstheme="minorHAnsi"/>
          <w:b/>
          <w:sz w:val="32"/>
          <w:lang w:val="en-US"/>
        </w:rPr>
      </w:pPr>
      <w:r>
        <w:rPr>
          <w:rFonts w:asciiTheme="minorHAnsi" w:eastAsia="Verdana" w:hAnsiTheme="minorHAnsi" w:cstheme="minorHAnsi"/>
          <w:b/>
          <w:sz w:val="32"/>
          <w:lang w:val="en-US"/>
        </w:rPr>
        <w:t>Causes of Injuries</w:t>
      </w:r>
      <w:r w:rsidR="000119EE">
        <w:rPr>
          <w:rFonts w:asciiTheme="minorHAnsi" w:eastAsia="Verdana" w:hAnsiTheme="minorHAnsi" w:cstheme="minorHAnsi"/>
          <w:b/>
          <w:sz w:val="32"/>
          <w:lang w:val="en-US"/>
        </w:rPr>
        <w:t xml:space="preserve"> 2</w:t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</w:r>
      <w:r w:rsidR="00543678">
        <w:rPr>
          <w:rFonts w:asciiTheme="minorHAnsi" w:eastAsia="Verdana" w:hAnsiTheme="minorHAnsi" w:cstheme="minorHAnsi"/>
          <w:b/>
          <w:sz w:val="32"/>
          <w:lang w:val="en-US"/>
        </w:rPr>
        <w:tab/>
        <w:t>Date:</w:t>
      </w:r>
    </w:p>
    <w:p w14:paraId="32E46D13" w14:textId="5886436F" w:rsidR="003129D7" w:rsidRDefault="00C63DDD" w:rsidP="003129D7">
      <w:pPr>
        <w:pStyle w:val="Text"/>
        <w:rPr>
          <w:rFonts w:asciiTheme="minorHAnsi" w:eastAsia="Verdana" w:hAnsiTheme="minorHAnsi" w:cstheme="minorHAnsi"/>
          <w:lang w:val="en-US"/>
        </w:rPr>
      </w:pPr>
      <w:r>
        <w:rPr>
          <w:rFonts w:asciiTheme="minorHAnsi" w:eastAsia="Verdana" w:hAnsiTheme="minorHAnsi" w:cstheme="minorHAnsi"/>
          <w:lang w:val="en-US"/>
        </w:rPr>
        <w:t xml:space="preserve">All of these </w:t>
      </w:r>
      <w:r w:rsidR="002C34D6">
        <w:rPr>
          <w:rFonts w:asciiTheme="minorHAnsi" w:eastAsia="Verdana" w:hAnsiTheme="minorHAnsi" w:cstheme="minorHAnsi"/>
          <w:lang w:val="en-US"/>
        </w:rPr>
        <w:t>12</w:t>
      </w:r>
      <w:r>
        <w:rPr>
          <w:rFonts w:asciiTheme="minorHAnsi" w:eastAsia="Verdana" w:hAnsiTheme="minorHAnsi" w:cstheme="minorHAnsi"/>
          <w:lang w:val="en-US"/>
        </w:rPr>
        <w:t xml:space="preserve"> causes can be categorised under the following 3 headings…</w:t>
      </w:r>
    </w:p>
    <w:p w14:paraId="54EA6F2A" w14:textId="5FBE1C45" w:rsidR="00C63DDD" w:rsidRPr="00C63DDD" w:rsidRDefault="002C34D6" w:rsidP="00C63DDD">
      <w:pPr>
        <w:pStyle w:val="Text"/>
        <w:numPr>
          <w:ilvl w:val="0"/>
          <w:numId w:val="12"/>
        </w:numPr>
        <w:rPr>
          <w:rFonts w:asciiTheme="minorHAnsi" w:eastAsia="Verdana" w:hAnsiTheme="minorHAnsi" w:cstheme="minorHAnsi"/>
          <w:szCs w:val="18"/>
          <w:lang w:val="en-US"/>
        </w:rPr>
      </w:pPr>
      <w:r>
        <w:rPr>
          <w:rFonts w:asciiTheme="minorHAnsi" w:eastAsia="Verdana" w:hAnsiTheme="minorHAnsi" w:cstheme="minorHAnsi"/>
          <w:szCs w:val="18"/>
          <w:lang w:val="en-US"/>
        </w:rPr>
        <w:t>Equipment</w:t>
      </w:r>
    </w:p>
    <w:p w14:paraId="48D0890B" w14:textId="2E055816" w:rsidR="00C63DDD" w:rsidRPr="00C63DDD" w:rsidRDefault="002C34D6" w:rsidP="00C63DDD">
      <w:pPr>
        <w:pStyle w:val="Text"/>
        <w:numPr>
          <w:ilvl w:val="0"/>
          <w:numId w:val="12"/>
        </w:numPr>
        <w:rPr>
          <w:rFonts w:asciiTheme="minorHAnsi" w:eastAsia="Verdana" w:hAnsiTheme="minorHAnsi" w:cstheme="minorHAnsi"/>
          <w:szCs w:val="18"/>
          <w:lang w:val="en-US"/>
        </w:rPr>
      </w:pPr>
      <w:r>
        <w:rPr>
          <w:rFonts w:asciiTheme="minorHAnsi" w:eastAsia="Verdana" w:hAnsiTheme="minorHAnsi" w:cstheme="minorHAnsi"/>
          <w:szCs w:val="18"/>
          <w:lang w:val="en-US"/>
        </w:rPr>
        <w:t>People related</w:t>
      </w:r>
    </w:p>
    <w:p w14:paraId="4F626D37" w14:textId="242B3B19" w:rsidR="00C63DDD" w:rsidRPr="00C63DDD" w:rsidRDefault="002C34D6" w:rsidP="00C63DDD">
      <w:pPr>
        <w:pStyle w:val="Text"/>
        <w:numPr>
          <w:ilvl w:val="0"/>
          <w:numId w:val="12"/>
        </w:numPr>
        <w:rPr>
          <w:rFonts w:asciiTheme="minorHAnsi" w:eastAsia="Verdana" w:hAnsiTheme="minorHAnsi" w:cstheme="minorHAnsi"/>
          <w:szCs w:val="18"/>
          <w:lang w:val="en-US"/>
        </w:rPr>
      </w:pPr>
      <w:r>
        <w:rPr>
          <w:rFonts w:asciiTheme="minorHAnsi" w:eastAsia="Verdana" w:hAnsiTheme="minorHAnsi" w:cstheme="minorHAnsi"/>
          <w:szCs w:val="18"/>
          <w:lang w:val="en-US"/>
        </w:rPr>
        <w:t>Coaching related</w:t>
      </w:r>
    </w:p>
    <w:p w14:paraId="55EE25C3" w14:textId="77777777" w:rsidR="00C63DDD" w:rsidRDefault="00C63DDD" w:rsidP="003129D7">
      <w:pPr>
        <w:rPr>
          <w:rFonts w:asciiTheme="minorHAnsi" w:eastAsia="Verdana" w:hAnsiTheme="minorHAnsi" w:cstheme="minorHAnsi"/>
          <w:lang w:val="en-US"/>
        </w:rPr>
      </w:pPr>
    </w:p>
    <w:p w14:paraId="1C8BE9C7" w14:textId="380C29C3" w:rsidR="00C63DDD" w:rsidRDefault="00C63DDD" w:rsidP="003129D7">
      <w:pPr>
        <w:rPr>
          <w:rFonts w:asciiTheme="minorHAnsi" w:eastAsia="Verdana" w:hAnsiTheme="minorHAnsi" w:cstheme="minorHAnsi"/>
          <w:lang w:val="en-US"/>
        </w:rPr>
      </w:pPr>
      <w:r w:rsidRPr="00523E3A">
        <w:rPr>
          <w:rFonts w:asciiTheme="minorHAnsi" w:eastAsia="Verdana" w:hAnsiTheme="minorHAnsi" w:cstheme="minorHAnsi"/>
          <w:lang w:val="en-US"/>
        </w:rPr>
        <w:t xml:space="preserve">Examine the </w:t>
      </w:r>
      <w:r>
        <w:rPr>
          <w:rFonts w:asciiTheme="minorHAnsi" w:eastAsia="Verdana" w:hAnsiTheme="minorHAnsi" w:cstheme="minorHAnsi"/>
          <w:lang w:val="en-US"/>
        </w:rPr>
        <w:t>cause</w:t>
      </w:r>
      <w:r w:rsidRPr="00523E3A">
        <w:rPr>
          <w:rFonts w:asciiTheme="minorHAnsi" w:eastAsia="Verdana" w:hAnsiTheme="minorHAnsi" w:cstheme="minorHAnsi"/>
          <w:lang w:val="en-US"/>
        </w:rPr>
        <w:t>s below and try to determine w</w:t>
      </w:r>
      <w:r>
        <w:rPr>
          <w:rFonts w:asciiTheme="minorHAnsi" w:eastAsia="Verdana" w:hAnsiTheme="minorHAnsi" w:cstheme="minorHAnsi"/>
          <w:lang w:val="en-US"/>
        </w:rPr>
        <w:t>hich</w:t>
      </w:r>
      <w:r w:rsidRPr="00523E3A">
        <w:rPr>
          <w:rFonts w:asciiTheme="minorHAnsi" w:eastAsia="Verdana" w:hAnsiTheme="minorHAnsi" w:cstheme="minorHAnsi"/>
          <w:lang w:val="en-US"/>
        </w:rPr>
        <w:t xml:space="preserve"> </w:t>
      </w:r>
      <w:r>
        <w:rPr>
          <w:rFonts w:asciiTheme="minorHAnsi" w:eastAsia="Verdana" w:hAnsiTheme="minorHAnsi" w:cstheme="minorHAnsi"/>
          <w:lang w:val="en-US"/>
        </w:rPr>
        <w:t>category the</w:t>
      </w:r>
      <w:r w:rsidRPr="00523E3A">
        <w:rPr>
          <w:rFonts w:asciiTheme="minorHAnsi" w:eastAsia="Verdana" w:hAnsiTheme="minorHAnsi" w:cstheme="minorHAnsi"/>
          <w:lang w:val="en-US"/>
        </w:rPr>
        <w:t xml:space="preserve"> injury </w:t>
      </w:r>
      <w:r>
        <w:rPr>
          <w:rFonts w:asciiTheme="minorHAnsi" w:eastAsia="Verdana" w:hAnsiTheme="minorHAnsi" w:cstheme="minorHAnsi"/>
          <w:lang w:val="en-US"/>
        </w:rPr>
        <w:t>would fall under</w:t>
      </w:r>
      <w:r w:rsidRPr="00523E3A">
        <w:rPr>
          <w:rFonts w:asciiTheme="minorHAnsi" w:eastAsia="Verdana" w:hAnsiTheme="minorHAnsi" w:cstheme="minorHAnsi"/>
          <w:lang w:val="en-US"/>
        </w:rPr>
        <w:t>.</w:t>
      </w:r>
      <w:r w:rsidR="001E5DDB">
        <w:rPr>
          <w:rFonts w:asciiTheme="minorHAnsi" w:eastAsia="Verdana" w:hAnsiTheme="minorHAnsi" w:cstheme="minorHAnsi"/>
          <w:lang w:val="en-US"/>
        </w:rPr>
        <w:t xml:space="preserve"> Once you are 100% confident</w:t>
      </w:r>
      <w:r w:rsidR="000119EE" w:rsidRPr="000119EE">
        <w:rPr>
          <w:rFonts w:asciiTheme="minorHAnsi" w:eastAsia="Verdana" w:hAnsiTheme="minorHAnsi" w:cstheme="minorHAnsi"/>
          <w:lang w:val="en-US"/>
        </w:rPr>
        <w:t>, you must cut out each of the 12 boxes</w:t>
      </w:r>
      <w:r w:rsidR="000119EE">
        <w:rPr>
          <w:rFonts w:asciiTheme="minorHAnsi" w:eastAsia="Verdana" w:hAnsiTheme="minorHAnsi" w:cstheme="minorHAnsi"/>
          <w:lang w:val="en-US"/>
        </w:rPr>
        <w:t xml:space="preserve"> and a</w:t>
      </w:r>
      <w:r w:rsidR="000119EE" w:rsidRPr="000119EE">
        <w:rPr>
          <w:rFonts w:asciiTheme="minorHAnsi" w:eastAsia="Verdana" w:hAnsiTheme="minorHAnsi" w:cstheme="minorHAnsi"/>
          <w:lang w:val="en-US"/>
        </w:rPr>
        <w:t>rrange the boxes into the 3 sections for where you think they best fit.</w:t>
      </w:r>
    </w:p>
    <w:p w14:paraId="6D885699" w14:textId="77777777" w:rsidR="000119EE" w:rsidRPr="00523E3A" w:rsidRDefault="000119EE" w:rsidP="003129D7">
      <w:pPr>
        <w:rPr>
          <w:rFonts w:asciiTheme="minorHAnsi" w:hAnsiTheme="minorHAnsi" w:cstheme="minorHAnsi"/>
        </w:rPr>
      </w:pPr>
    </w:p>
    <w:tbl>
      <w:tblPr>
        <w:tblStyle w:val="TableGrid2"/>
        <w:tblW w:w="9918" w:type="dxa"/>
        <w:tblLook w:val="04A0" w:firstRow="1" w:lastRow="0" w:firstColumn="1" w:lastColumn="0" w:noHBand="0" w:noVBand="1"/>
      </w:tblPr>
      <w:tblGrid>
        <w:gridCol w:w="3306"/>
        <w:gridCol w:w="3306"/>
        <w:gridCol w:w="3306"/>
      </w:tblGrid>
      <w:tr w:rsidR="00C63DDD" w:rsidRPr="00C63DDD" w14:paraId="6B2658B9" w14:textId="77777777" w:rsidTr="001E5DDB">
        <w:tc>
          <w:tcPr>
            <w:tcW w:w="3306" w:type="dxa"/>
            <w:vAlign w:val="center"/>
          </w:tcPr>
          <w:p w14:paraId="5F2B3D30" w14:textId="77777777" w:rsidR="00C63DDD" w:rsidRPr="00C63DDD" w:rsidRDefault="00C63DDD" w:rsidP="000119EE">
            <w:pPr>
              <w:jc w:val="center"/>
              <w:rPr>
                <w:rFonts w:ascii="Calibri" w:eastAsia="Calibri" w:hAnsi="Calibri"/>
                <w:szCs w:val="22"/>
              </w:rPr>
            </w:pPr>
          </w:p>
          <w:p w14:paraId="14A3E675" w14:textId="40AEF6FA" w:rsidR="00C63DDD" w:rsidRPr="00C63DDD" w:rsidRDefault="00894DBD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1. </w:t>
            </w:r>
            <w:r w:rsidR="002C34D6">
              <w:rPr>
                <w:rFonts w:ascii="Calibri" w:eastAsia="Calibri" w:hAnsi="Calibri"/>
                <w:szCs w:val="22"/>
              </w:rPr>
              <w:t>Wearing the wrong or ill-fitting clothing and footwear.</w:t>
            </w:r>
          </w:p>
        </w:tc>
        <w:tc>
          <w:tcPr>
            <w:tcW w:w="3306" w:type="dxa"/>
            <w:vAlign w:val="center"/>
          </w:tcPr>
          <w:p w14:paraId="6ECCD18B" w14:textId="77777777" w:rsidR="00C63DDD" w:rsidRPr="00C63DDD" w:rsidRDefault="00C63DDD" w:rsidP="000119EE">
            <w:pPr>
              <w:jc w:val="center"/>
              <w:rPr>
                <w:rFonts w:ascii="Calibri" w:eastAsia="Calibri" w:hAnsi="Calibri"/>
                <w:szCs w:val="22"/>
              </w:rPr>
            </w:pPr>
          </w:p>
          <w:p w14:paraId="20CA38FB" w14:textId="59ED66DA" w:rsidR="00C63DDD" w:rsidRPr="00C63DDD" w:rsidRDefault="00894DBD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2. </w:t>
            </w:r>
            <w:r w:rsidR="002C34D6">
              <w:rPr>
                <w:rFonts w:ascii="Calibri" w:eastAsia="Calibri" w:hAnsi="Calibri"/>
                <w:szCs w:val="22"/>
              </w:rPr>
              <w:t>Inexperienced coaches may fail to spot dangerous situations occurring.</w:t>
            </w:r>
          </w:p>
        </w:tc>
        <w:tc>
          <w:tcPr>
            <w:tcW w:w="3306" w:type="dxa"/>
            <w:vAlign w:val="center"/>
          </w:tcPr>
          <w:p w14:paraId="6C85FC20" w14:textId="67040117" w:rsidR="00C63DDD" w:rsidRPr="00C63DDD" w:rsidRDefault="00894DBD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3. </w:t>
            </w:r>
            <w:r w:rsidR="002C34D6">
              <w:rPr>
                <w:rFonts w:ascii="Calibri" w:eastAsia="Calibri" w:hAnsi="Calibri"/>
                <w:szCs w:val="22"/>
              </w:rPr>
              <w:t>The rules and regulations of most sports prevent young performers playing outside their age category.</w:t>
            </w:r>
          </w:p>
        </w:tc>
      </w:tr>
      <w:tr w:rsidR="00C63DDD" w:rsidRPr="00C63DDD" w14:paraId="55C93EEB" w14:textId="77777777" w:rsidTr="001E5DDB">
        <w:tc>
          <w:tcPr>
            <w:tcW w:w="3306" w:type="dxa"/>
            <w:vAlign w:val="center"/>
          </w:tcPr>
          <w:p w14:paraId="4C239EEF" w14:textId="51C94241" w:rsidR="00C63DDD" w:rsidRPr="00C63DDD" w:rsidRDefault="00894DBD" w:rsidP="002C34D6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4. </w:t>
            </w:r>
            <w:r w:rsidR="002C34D6">
              <w:rPr>
                <w:rFonts w:ascii="Calibri" w:eastAsia="Calibri" w:hAnsi="Calibri"/>
                <w:szCs w:val="22"/>
              </w:rPr>
              <w:t>Participants with a low skill level or a lack of experience often suffer trying to do something they are not capable of doing.</w:t>
            </w:r>
          </w:p>
        </w:tc>
        <w:tc>
          <w:tcPr>
            <w:tcW w:w="3306" w:type="dxa"/>
            <w:vAlign w:val="center"/>
          </w:tcPr>
          <w:p w14:paraId="0D95214D" w14:textId="77777777" w:rsidR="00C63DDD" w:rsidRPr="00C63DDD" w:rsidRDefault="00C63DDD" w:rsidP="002C34D6">
            <w:pPr>
              <w:jc w:val="center"/>
              <w:rPr>
                <w:rFonts w:ascii="Calibri" w:eastAsia="Calibri" w:hAnsi="Calibri"/>
                <w:szCs w:val="22"/>
              </w:rPr>
            </w:pPr>
          </w:p>
          <w:p w14:paraId="6F11F813" w14:textId="0DD1B9BB" w:rsidR="00C63DDD" w:rsidRPr="00C63DDD" w:rsidRDefault="00894DBD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5. </w:t>
            </w:r>
            <w:r w:rsidR="000119EE">
              <w:rPr>
                <w:rFonts w:ascii="Calibri" w:eastAsia="Calibri" w:hAnsi="Calibri"/>
                <w:szCs w:val="22"/>
              </w:rPr>
              <w:t>Drinking alcohol or taking recreational drugs can reduce your ability to concentrate or react quickly, and can make you more aggressive and unpredictable.</w:t>
            </w:r>
          </w:p>
        </w:tc>
        <w:tc>
          <w:tcPr>
            <w:tcW w:w="3306" w:type="dxa"/>
            <w:vAlign w:val="center"/>
          </w:tcPr>
          <w:p w14:paraId="1F66EBF0" w14:textId="77777777" w:rsidR="00C63DDD" w:rsidRPr="00C63DDD" w:rsidRDefault="00C63DDD" w:rsidP="002C34D6">
            <w:pPr>
              <w:jc w:val="center"/>
              <w:rPr>
                <w:rFonts w:ascii="Calibri" w:eastAsia="Calibri" w:hAnsi="Calibri"/>
                <w:szCs w:val="22"/>
              </w:rPr>
            </w:pPr>
          </w:p>
          <w:p w14:paraId="2ED8FF5C" w14:textId="6C183CB9" w:rsidR="00C63DDD" w:rsidRPr="00C63DDD" w:rsidRDefault="00C77909" w:rsidP="002C34D6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6</w:t>
            </w:r>
            <w:r w:rsidR="00894DBD">
              <w:rPr>
                <w:rFonts w:ascii="Calibri" w:eastAsia="Calibri" w:hAnsi="Calibri"/>
                <w:szCs w:val="22"/>
              </w:rPr>
              <w:t xml:space="preserve">. </w:t>
            </w:r>
            <w:r w:rsidR="002C34D6">
              <w:rPr>
                <w:rFonts w:ascii="Calibri" w:eastAsia="Calibri" w:hAnsi="Calibri"/>
                <w:szCs w:val="22"/>
              </w:rPr>
              <w:t>Overtraining – doing too much or not allowing for adequate periods of rest.</w:t>
            </w:r>
          </w:p>
        </w:tc>
      </w:tr>
      <w:tr w:rsidR="00C63DDD" w:rsidRPr="00C63DDD" w14:paraId="3502A2B7" w14:textId="77777777" w:rsidTr="001E5DDB">
        <w:tc>
          <w:tcPr>
            <w:tcW w:w="3306" w:type="dxa"/>
            <w:vAlign w:val="center"/>
          </w:tcPr>
          <w:p w14:paraId="4DC4A532" w14:textId="5D18A67C" w:rsidR="00C63DDD" w:rsidRPr="00C63DDD" w:rsidRDefault="00C77909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7. </w:t>
            </w:r>
            <w:r w:rsidR="002C34D6">
              <w:rPr>
                <w:rFonts w:ascii="Calibri" w:eastAsia="Calibri" w:hAnsi="Calibri"/>
                <w:szCs w:val="22"/>
              </w:rPr>
              <w:t>A coach who encourages unsafe practices may cause harm to the participants in their care.</w:t>
            </w:r>
          </w:p>
          <w:p w14:paraId="0C023F0B" w14:textId="77777777" w:rsidR="00C63DDD" w:rsidRPr="00C63DDD" w:rsidRDefault="00C63DDD" w:rsidP="000119EE">
            <w:pPr>
              <w:jc w:val="center"/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3306" w:type="dxa"/>
            <w:vAlign w:val="center"/>
          </w:tcPr>
          <w:p w14:paraId="25AF9834" w14:textId="4AC97817" w:rsidR="00C63DDD" w:rsidRPr="00C63DDD" w:rsidRDefault="00C77909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8. </w:t>
            </w:r>
            <w:r w:rsidR="002C34D6">
              <w:rPr>
                <w:rFonts w:ascii="Calibri" w:eastAsia="Calibri" w:hAnsi="Calibri"/>
                <w:szCs w:val="22"/>
              </w:rPr>
              <w:t>Wearing faulty or damaged equipment can seriously injure participants or nearby people.</w:t>
            </w:r>
          </w:p>
          <w:p w14:paraId="5C6EC5A6" w14:textId="77777777" w:rsidR="00C63DDD" w:rsidRPr="00C63DDD" w:rsidRDefault="00C63DDD" w:rsidP="000119EE">
            <w:pPr>
              <w:jc w:val="center"/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3306" w:type="dxa"/>
            <w:vAlign w:val="center"/>
          </w:tcPr>
          <w:p w14:paraId="7B1A24CC" w14:textId="6C04AF72" w:rsidR="00C63DDD" w:rsidRPr="00C63DDD" w:rsidRDefault="00C77909" w:rsidP="000119EE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9. </w:t>
            </w:r>
            <w:r w:rsidR="002C34D6">
              <w:rPr>
                <w:rFonts w:ascii="Calibri" w:eastAsia="Calibri" w:hAnsi="Calibri"/>
                <w:szCs w:val="22"/>
              </w:rPr>
              <w:t>A coach who teaches poor technique can be responsible for any injuries their performer suffers.</w:t>
            </w:r>
          </w:p>
        </w:tc>
      </w:tr>
      <w:tr w:rsidR="002C34D6" w:rsidRPr="00C63DDD" w14:paraId="0306AB1C" w14:textId="77777777" w:rsidTr="001E5DDB">
        <w:tc>
          <w:tcPr>
            <w:tcW w:w="3306" w:type="dxa"/>
            <w:vAlign w:val="center"/>
          </w:tcPr>
          <w:p w14:paraId="12EA7DEE" w14:textId="77777777" w:rsidR="000119EE" w:rsidRDefault="000119EE" w:rsidP="001E5DDB">
            <w:pPr>
              <w:jc w:val="center"/>
              <w:rPr>
                <w:rFonts w:ascii="Calibri" w:eastAsia="Calibri" w:hAnsi="Calibri"/>
                <w:szCs w:val="22"/>
              </w:rPr>
            </w:pPr>
          </w:p>
          <w:p w14:paraId="3F2EDFCF" w14:textId="044CD741" w:rsidR="002C34D6" w:rsidRDefault="002C34D6" w:rsidP="001E5DDB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10. </w:t>
            </w:r>
            <w:r w:rsidR="000119EE">
              <w:rPr>
                <w:rFonts w:ascii="Calibri" w:eastAsia="Calibri" w:hAnsi="Calibri"/>
                <w:szCs w:val="22"/>
              </w:rPr>
              <w:t>Failing to wear the correct protective equipment.</w:t>
            </w:r>
          </w:p>
          <w:p w14:paraId="004632D0" w14:textId="4BF2DDAC" w:rsidR="000119EE" w:rsidRPr="00C63DDD" w:rsidRDefault="000119EE" w:rsidP="001E5DDB">
            <w:pPr>
              <w:jc w:val="center"/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3306" w:type="dxa"/>
            <w:vAlign w:val="center"/>
          </w:tcPr>
          <w:p w14:paraId="2017FAA7" w14:textId="1345B661" w:rsidR="002C34D6" w:rsidRPr="00C63DDD" w:rsidRDefault="002C34D6" w:rsidP="001E5DDB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11. A coach who employs poor training methods.</w:t>
            </w:r>
          </w:p>
        </w:tc>
        <w:tc>
          <w:tcPr>
            <w:tcW w:w="3306" w:type="dxa"/>
            <w:vAlign w:val="center"/>
          </w:tcPr>
          <w:p w14:paraId="52F7AF23" w14:textId="74726DBE" w:rsidR="002C34D6" w:rsidRPr="00C63DDD" w:rsidRDefault="002C34D6" w:rsidP="001E5DDB">
            <w:pPr>
              <w:jc w:val="center"/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12.Using equipment incorrectly.</w:t>
            </w:r>
          </w:p>
        </w:tc>
      </w:tr>
    </w:tbl>
    <w:p w14:paraId="0D13BAC5" w14:textId="0651121B" w:rsidR="001E5DDB" w:rsidRPr="001E5DDB" w:rsidRDefault="001E5DDB" w:rsidP="001E5DDB">
      <w:pPr>
        <w:spacing w:after="160" w:line="276" w:lineRule="auto"/>
        <w:rPr>
          <w:rFonts w:ascii="Calibri" w:eastAsia="Calibri" w:hAnsi="Calibri"/>
          <w:b/>
          <w:szCs w:val="22"/>
          <w:u w:val="single"/>
        </w:rPr>
      </w:pPr>
      <w:r w:rsidRPr="001E5DDB">
        <w:rPr>
          <w:rFonts w:ascii="Calibri" w:eastAsia="Calibri" w:hAnsi="Calibri"/>
          <w:b/>
          <w:szCs w:val="22"/>
          <w:u w:val="single"/>
        </w:rPr>
        <w:t>Task</w:t>
      </w:r>
    </w:p>
    <w:p w14:paraId="6FFFBBEA" w14:textId="4C5A16CF" w:rsidR="00543678" w:rsidRDefault="001E5DDB" w:rsidP="001E5DDB">
      <w:pPr>
        <w:spacing w:after="160" w:line="276" w:lineRule="auto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>For each cause, try to come up with an example which will help to demonstrate your understanding. There are t</w:t>
      </w:r>
      <w:r w:rsidR="001F0D3C">
        <w:rPr>
          <w:rFonts w:ascii="Calibri" w:eastAsia="Calibri" w:hAnsi="Calibri"/>
          <w:szCs w:val="22"/>
        </w:rPr>
        <w:t>hree</w:t>
      </w:r>
      <w:r>
        <w:rPr>
          <w:rFonts w:ascii="Calibri" w:eastAsia="Calibri" w:hAnsi="Calibri"/>
          <w:szCs w:val="22"/>
        </w:rPr>
        <w:t xml:space="preserve"> examples below which have been done for you although you will have to decide which</w:t>
      </w:r>
      <w:r w:rsidR="00543678">
        <w:rPr>
          <w:rFonts w:ascii="Calibri" w:eastAsia="Calibri" w:hAnsi="Calibri"/>
          <w:szCs w:val="22"/>
        </w:rPr>
        <w:t xml:space="preserve"> cause they are linked to. Write the examples down in your book.</w:t>
      </w:r>
    </w:p>
    <w:p w14:paraId="27F6648C" w14:textId="0FDE961F" w:rsidR="00C63DDD" w:rsidRDefault="000119EE" w:rsidP="002C34D6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>A coach teaching the side tackle in rugby, needs to ensure the head is positioned behind the opponent’s thigh to reduce the risk of a head injury.</w:t>
      </w:r>
    </w:p>
    <w:p w14:paraId="3F693535" w14:textId="2EF2988E" w:rsidR="000119EE" w:rsidRDefault="000119EE" w:rsidP="002C34D6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>Wearing trainers rather than walking boots on a fell walk can increase your risk of slipping or falling and injuring your ankle.</w:t>
      </w:r>
    </w:p>
    <w:p w14:paraId="2BD34199" w14:textId="1B7DFCA9" w:rsidR="000119EE" w:rsidRPr="002C34D6" w:rsidRDefault="000119EE" w:rsidP="002C34D6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szCs w:val="22"/>
        </w:rPr>
        <w:t>A large proportion of injuries to skiers occur because participants lose control when skiing on terrain that is beyond their skill level.</w:t>
      </w:r>
    </w:p>
    <w:sectPr w:rsidR="000119EE" w:rsidRPr="002C34D6" w:rsidSect="009861C8">
      <w:headerReference w:type="default" r:id="rId10"/>
      <w:pgSz w:w="11906" w:h="16838"/>
      <w:pgMar w:top="567" w:right="849" w:bottom="1440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BE114" w14:textId="77777777" w:rsidR="007514C1" w:rsidRDefault="007514C1" w:rsidP="00020CC6">
      <w:r>
        <w:separator/>
      </w:r>
    </w:p>
  </w:endnote>
  <w:endnote w:type="continuationSeparator" w:id="0">
    <w:p w14:paraId="550A8A26" w14:textId="77777777" w:rsidR="007514C1" w:rsidRDefault="007514C1" w:rsidP="0002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AC841" w14:textId="77777777" w:rsidR="007514C1" w:rsidRDefault="007514C1" w:rsidP="00020CC6">
      <w:r>
        <w:separator/>
      </w:r>
    </w:p>
  </w:footnote>
  <w:footnote w:type="continuationSeparator" w:id="0">
    <w:p w14:paraId="26816F0F" w14:textId="77777777" w:rsidR="007514C1" w:rsidRDefault="007514C1" w:rsidP="00020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848BC" w14:textId="6922289C" w:rsidR="00020CC6" w:rsidRDefault="00020CC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48117B0" wp14:editId="21281694">
          <wp:simplePos x="0" y="0"/>
          <wp:positionH relativeFrom="margin">
            <wp:align>center</wp:align>
          </wp:positionH>
          <wp:positionV relativeFrom="paragraph">
            <wp:posOffset>-354330</wp:posOffset>
          </wp:positionV>
          <wp:extent cx="7267575" cy="952500"/>
          <wp:effectExtent l="0" t="0" r="9525" b="0"/>
          <wp:wrapTight wrapText="bothSides">
            <wp:wrapPolygon edited="0">
              <wp:start x="0" y="0"/>
              <wp:lineTo x="0" y="21168"/>
              <wp:lineTo x="21572" y="21168"/>
              <wp:lineTo x="21572" y="0"/>
              <wp:lineTo x="0" y="0"/>
            </wp:wrapPolygon>
          </wp:wrapTight>
          <wp:docPr id="203" name="Picture 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\\192.168.0.251\Pearson\BTEC Tech Awards\Templates\BTEC_BANNER_SPOR_P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786"/>
                  <a:stretch/>
                </pic:blipFill>
                <pic:spPr bwMode="auto">
                  <a:xfrm>
                    <a:off x="0" y="0"/>
                    <a:ext cx="7267575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BBD74F4" wp14:editId="5E7CCBF4">
              <wp:simplePos x="0" y="0"/>
              <wp:positionH relativeFrom="page">
                <wp:align>right</wp:align>
              </wp:positionH>
              <wp:positionV relativeFrom="paragraph">
                <wp:posOffset>114300</wp:posOffset>
              </wp:positionV>
              <wp:extent cx="7184390" cy="38100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4390" cy="381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A1414A" w14:textId="548A7D4A" w:rsidR="00020CC6" w:rsidRPr="00D251EB" w:rsidRDefault="00B824A0" w:rsidP="00020CC6">
                          <w:pPr>
                            <w:pStyle w:val="Unithead"/>
                            <w:rPr>
                              <w:sz w:val="22"/>
                              <w:szCs w:val="22"/>
                            </w:rPr>
                          </w:pPr>
                          <w:r w:rsidRPr="00D251EB">
                            <w:rPr>
                              <w:sz w:val="22"/>
                              <w:szCs w:val="22"/>
                            </w:rPr>
                            <w:t>Component 1: Understand the body and the supporting technology for sport and activity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BD74F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514.5pt;margin-top:9pt;width:565.7pt;height:30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" filled="f" stroked="f">
              <v:textbox>
                <w:txbxContent>
                  <w:p w14:paraId="53A1414A" w14:textId="548A7D4A" w:rsidR="00020CC6" w:rsidRPr="00D251EB" w:rsidRDefault="00B824A0" w:rsidP="00020CC6">
                    <w:pPr>
                      <w:pStyle w:val="Unithead"/>
                      <w:rPr>
                        <w:sz w:val="22"/>
                        <w:szCs w:val="22"/>
                      </w:rPr>
                    </w:pPr>
                    <w:r w:rsidRPr="00D251EB">
                      <w:rPr>
                        <w:sz w:val="22"/>
                        <w:szCs w:val="22"/>
                      </w:rPr>
                      <w:t>Component 1: Understand the body and the supporting technology for sport and activity</w:t>
                    </w:r>
                    <w:r>
                      <w:rPr>
                        <w:sz w:val="22"/>
                        <w:szCs w:val="22"/>
                      </w:rPr>
                      <w:t xml:space="preserve">     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C286D"/>
    <w:multiLevelType w:val="hybridMultilevel"/>
    <w:tmpl w:val="B7A6F500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639EA"/>
    <w:multiLevelType w:val="hybridMultilevel"/>
    <w:tmpl w:val="AB80028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D23"/>
    <w:multiLevelType w:val="hybridMultilevel"/>
    <w:tmpl w:val="F8D0CE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27DCD"/>
    <w:multiLevelType w:val="hybridMultilevel"/>
    <w:tmpl w:val="F0463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26947"/>
    <w:multiLevelType w:val="hybridMultilevel"/>
    <w:tmpl w:val="19F63990"/>
    <w:lvl w:ilvl="0" w:tplc="B1046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2C6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7C7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84B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82B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47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9C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E69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F84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D6A46EC"/>
    <w:multiLevelType w:val="hybridMultilevel"/>
    <w:tmpl w:val="1F9E6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33874"/>
    <w:multiLevelType w:val="hybridMultilevel"/>
    <w:tmpl w:val="375AD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A2375"/>
    <w:multiLevelType w:val="hybridMultilevel"/>
    <w:tmpl w:val="F8B00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C300BF"/>
    <w:multiLevelType w:val="hybridMultilevel"/>
    <w:tmpl w:val="B3C2BD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291883"/>
    <w:multiLevelType w:val="hybridMultilevel"/>
    <w:tmpl w:val="57108A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72989"/>
    <w:multiLevelType w:val="hybridMultilevel"/>
    <w:tmpl w:val="700E5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D4BD3"/>
    <w:multiLevelType w:val="hybridMultilevel"/>
    <w:tmpl w:val="BFF83C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B0A76"/>
    <w:multiLevelType w:val="hybridMultilevel"/>
    <w:tmpl w:val="FEAA5A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E60B6"/>
    <w:multiLevelType w:val="hybridMultilevel"/>
    <w:tmpl w:val="E40E88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5"/>
  </w:num>
  <w:num w:numId="6">
    <w:abstractNumId w:val="11"/>
  </w:num>
  <w:num w:numId="7">
    <w:abstractNumId w:val="9"/>
  </w:num>
  <w:num w:numId="8">
    <w:abstractNumId w:val="2"/>
  </w:num>
  <w:num w:numId="9">
    <w:abstractNumId w:val="0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8AA"/>
    <w:rsid w:val="000119EE"/>
    <w:rsid w:val="00014001"/>
    <w:rsid w:val="00020CC6"/>
    <w:rsid w:val="000A6A3F"/>
    <w:rsid w:val="000D5434"/>
    <w:rsid w:val="000F7D72"/>
    <w:rsid w:val="00125197"/>
    <w:rsid w:val="0012601A"/>
    <w:rsid w:val="00135F38"/>
    <w:rsid w:val="0015059D"/>
    <w:rsid w:val="00154514"/>
    <w:rsid w:val="00167E27"/>
    <w:rsid w:val="00171AD1"/>
    <w:rsid w:val="001E5DDB"/>
    <w:rsid w:val="001E6491"/>
    <w:rsid w:val="001F0D3C"/>
    <w:rsid w:val="001F5DD5"/>
    <w:rsid w:val="002036AA"/>
    <w:rsid w:val="00232F49"/>
    <w:rsid w:val="002C32A9"/>
    <w:rsid w:val="002C34D6"/>
    <w:rsid w:val="002D20E3"/>
    <w:rsid w:val="002E1146"/>
    <w:rsid w:val="002F1E8E"/>
    <w:rsid w:val="003129D7"/>
    <w:rsid w:val="00384F1F"/>
    <w:rsid w:val="003C01D5"/>
    <w:rsid w:val="003C61D3"/>
    <w:rsid w:val="003D20B4"/>
    <w:rsid w:val="0042333E"/>
    <w:rsid w:val="004656D1"/>
    <w:rsid w:val="004B32EC"/>
    <w:rsid w:val="00500F77"/>
    <w:rsid w:val="00521506"/>
    <w:rsid w:val="005317C8"/>
    <w:rsid w:val="00543678"/>
    <w:rsid w:val="005A2151"/>
    <w:rsid w:val="006673CC"/>
    <w:rsid w:val="006758AA"/>
    <w:rsid w:val="006770F1"/>
    <w:rsid w:val="006F7E01"/>
    <w:rsid w:val="007514C1"/>
    <w:rsid w:val="0075778C"/>
    <w:rsid w:val="00757C5C"/>
    <w:rsid w:val="00796735"/>
    <w:rsid w:val="007A1D0D"/>
    <w:rsid w:val="0084629A"/>
    <w:rsid w:val="0085783D"/>
    <w:rsid w:val="008610F6"/>
    <w:rsid w:val="00894DBD"/>
    <w:rsid w:val="008A01BC"/>
    <w:rsid w:val="008D43C7"/>
    <w:rsid w:val="008F4A73"/>
    <w:rsid w:val="00901A0E"/>
    <w:rsid w:val="00902302"/>
    <w:rsid w:val="009861C8"/>
    <w:rsid w:val="009D6E72"/>
    <w:rsid w:val="00A22F5D"/>
    <w:rsid w:val="00A35DD4"/>
    <w:rsid w:val="00A57D32"/>
    <w:rsid w:val="00A76CE7"/>
    <w:rsid w:val="00AE7B2D"/>
    <w:rsid w:val="00B00A44"/>
    <w:rsid w:val="00B123D4"/>
    <w:rsid w:val="00B547CD"/>
    <w:rsid w:val="00B65BF7"/>
    <w:rsid w:val="00B70787"/>
    <w:rsid w:val="00B824A0"/>
    <w:rsid w:val="00B93BA7"/>
    <w:rsid w:val="00BA6C67"/>
    <w:rsid w:val="00BB79C7"/>
    <w:rsid w:val="00BE0A12"/>
    <w:rsid w:val="00BE459C"/>
    <w:rsid w:val="00C01487"/>
    <w:rsid w:val="00C236AB"/>
    <w:rsid w:val="00C63DDD"/>
    <w:rsid w:val="00C77909"/>
    <w:rsid w:val="00C81175"/>
    <w:rsid w:val="00CA2AC0"/>
    <w:rsid w:val="00CB4743"/>
    <w:rsid w:val="00CF43E9"/>
    <w:rsid w:val="00D826D2"/>
    <w:rsid w:val="00DB587E"/>
    <w:rsid w:val="00DB7194"/>
    <w:rsid w:val="00DE658C"/>
    <w:rsid w:val="00E62A3F"/>
    <w:rsid w:val="00E94D9C"/>
    <w:rsid w:val="00ED33BE"/>
    <w:rsid w:val="00EE0130"/>
    <w:rsid w:val="00EE20A1"/>
    <w:rsid w:val="00EE3118"/>
    <w:rsid w:val="00EF3A13"/>
    <w:rsid w:val="00F504C1"/>
    <w:rsid w:val="00F6336B"/>
    <w:rsid w:val="00F76F5E"/>
    <w:rsid w:val="00F8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050AA42"/>
  <w15:chartTrackingRefBased/>
  <w15:docId w15:val="{EA967827-B3AB-4ACF-9034-C429304B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20CC6"/>
    <w:pPr>
      <w:spacing w:before="240" w:after="240" w:line="600" w:lineRule="exact"/>
      <w:outlineLvl w:val="0"/>
    </w:pPr>
    <w:rPr>
      <w:rFonts w:ascii="Arial" w:hAnsi="Arial"/>
      <w:b/>
      <w:color w:val="DC143C"/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C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20CC6"/>
  </w:style>
  <w:style w:type="paragraph" w:styleId="Footer">
    <w:name w:val="footer"/>
    <w:basedOn w:val="Normal"/>
    <w:link w:val="FooterChar"/>
    <w:uiPriority w:val="99"/>
    <w:unhideWhenUsed/>
    <w:rsid w:val="00020CC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20CC6"/>
  </w:style>
  <w:style w:type="paragraph" w:customStyle="1" w:styleId="Unithead">
    <w:name w:val="Unit head"/>
    <w:next w:val="Normal"/>
    <w:qFormat/>
    <w:rsid w:val="00020CC6"/>
    <w:pPr>
      <w:spacing w:before="140" w:after="0" w:line="240" w:lineRule="auto"/>
    </w:pPr>
    <w:rPr>
      <w:rFonts w:ascii="Arial" w:eastAsia="Times New Roman" w:hAnsi="Arial" w:cs="Times New Roman"/>
      <w:b/>
      <w:color w:val="FFFFFF" w:themeColor="background1"/>
      <w:sz w:val="24"/>
      <w:szCs w:val="50"/>
      <w:lang w:eastAsia="en-GB"/>
    </w:rPr>
  </w:style>
  <w:style w:type="character" w:customStyle="1" w:styleId="Heading1Char">
    <w:name w:val="Heading 1 Char"/>
    <w:basedOn w:val="DefaultParagraphFont"/>
    <w:link w:val="Heading1"/>
    <w:qFormat/>
    <w:rsid w:val="00020CC6"/>
    <w:rPr>
      <w:rFonts w:ascii="Arial" w:eastAsia="Times New Roman" w:hAnsi="Arial" w:cs="Times New Roman"/>
      <w:b/>
      <w:color w:val="DC143C"/>
      <w:sz w:val="50"/>
      <w:szCs w:val="50"/>
    </w:rPr>
  </w:style>
  <w:style w:type="table" w:customStyle="1" w:styleId="TableGrid1">
    <w:name w:val="Table Grid1"/>
    <w:basedOn w:val="TableNormal"/>
    <w:next w:val="TableGrid"/>
    <w:uiPriority w:val="39"/>
    <w:rsid w:val="00020C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4629A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C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C5C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6CE7"/>
    <w:pPr>
      <w:ind w:left="720"/>
      <w:contextualSpacing/>
    </w:pPr>
  </w:style>
  <w:style w:type="paragraph" w:customStyle="1" w:styleId="Text">
    <w:name w:val="Text"/>
    <w:basedOn w:val="Normal"/>
    <w:qFormat/>
    <w:rsid w:val="003129D7"/>
    <w:pPr>
      <w:spacing w:before="80" w:after="60" w:line="240" w:lineRule="atLeast"/>
      <w:ind w:right="851"/>
    </w:pPr>
    <w:rPr>
      <w:rFonts w:ascii="Arial" w:hAnsi="Arial" w:cs="Arial"/>
    </w:rPr>
  </w:style>
  <w:style w:type="paragraph" w:customStyle="1" w:styleId="TableContents">
    <w:name w:val="Table Contents"/>
    <w:basedOn w:val="Normal"/>
    <w:qFormat/>
    <w:rsid w:val="003129D7"/>
    <w:pPr>
      <w:suppressLineNumbers/>
    </w:pPr>
  </w:style>
  <w:style w:type="table" w:customStyle="1" w:styleId="Table2">
    <w:name w:val="Table 2"/>
    <w:basedOn w:val="TableNormal"/>
    <w:rsid w:val="00312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6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3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7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36" ma:contentTypeDescription="Create a new document." ma:contentTypeScope="" ma:versionID="c539377e472dc77f47a0cba6d72d3552">
  <xsd:schema xmlns:xsd="http://www.w3.org/2001/XMLSchema" xmlns:xs="http://www.w3.org/2001/XMLSchema" xmlns:p="http://schemas.microsoft.com/office/2006/metadata/properties" xmlns:ns1="http://schemas.microsoft.com/sharepoint/v3" xmlns:ns3="e8eb7d5e-0f43-4d7c-9ede-4a25dc3993c6" xmlns:ns4="1d24635c-9b6a-4be4-85eb-13301a09637f" targetNamespace="http://schemas.microsoft.com/office/2006/metadata/properties" ma:root="true" ma:fieldsID="bdf09e47eeba0eb5adf60259b756d35d" ns1:_="" ns3:_="" ns4:_="">
    <xsd:import namespace="http://schemas.microsoft.com/sharepoint/v3"/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Time" minOccurs="0"/>
                <xsd:element ref="ns3:LastSharedByUser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Leaders" ma:index="38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9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0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1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2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3" nillable="true" ma:displayName="Has Leaders Only SectionGroup" ma:internalName="Has_Leaders_Only_SectionGroup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1d24635c-9b6a-4be4-85eb-13301a09637f" xsi:nil="true"/>
    <_ip_UnifiedCompliancePolicyUIAction xmlns="http://schemas.microsoft.com/sharepoint/v3" xsi:nil="true"/>
    <Owner xmlns="1d24635c-9b6a-4be4-85eb-13301a09637f">
      <UserInfo>
        <DisplayName/>
        <AccountId xsi:nil="true"/>
        <AccountType/>
      </UserInfo>
    </Owner>
    <Is_Collaboration_Space_Locked xmlns="1d24635c-9b6a-4be4-85eb-13301a09637f" xsi:nil="true"/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Has_Leaders_Only_SectionGroup xmlns="1d24635c-9b6a-4be4-85eb-13301a09637f" xsi:nil="true"/>
    <Students xmlns="1d24635c-9b6a-4be4-85eb-13301a09637f">
      <UserInfo>
        <DisplayName/>
        <AccountId xsi:nil="true"/>
        <AccountType/>
      </UserInfo>
    </Students>
    <_ip_UnifiedCompliancePolicyProperties xmlns="http://schemas.microsoft.com/sharepoint/v3" xsi:nil="true"/>
    <TeamsChannelId xmlns="1d24635c-9b6a-4be4-85eb-13301a09637f" xsi:nil="true"/>
    <Invited_Leaders xmlns="1d24635c-9b6a-4be4-85eb-13301a09637f" xsi:nil="true"/>
    <Invited_Members xmlns="1d24635c-9b6a-4be4-85eb-13301a09637f" xsi:nil="true"/>
    <Templates xmlns="1d24635c-9b6a-4be4-85eb-13301a09637f" xsi:nil="true"/>
    <Self_Registration_Enabled xmlns="1d24635c-9b6a-4be4-85eb-13301a09637f" xsi:nil="true"/>
    <Has_Teacher_Only_SectionGroup xmlns="1d24635c-9b6a-4be4-85eb-13301a09637f" xsi:nil="true"/>
    <Members xmlns="1d24635c-9b6a-4be4-85eb-13301a09637f">
      <UserInfo>
        <DisplayName/>
        <AccountId xsi:nil="true"/>
        <AccountType/>
      </UserInfo>
    </Members>
    <CultureName xmlns="1d24635c-9b6a-4be4-85eb-13301a09637f" xsi:nil="true"/>
    <Distribution_Groups xmlns="1d24635c-9b6a-4be4-85eb-13301a09637f" xsi:nil="true"/>
    <IsNotebookLocked xmlns="1d24635c-9b6a-4be4-85eb-13301a09637f" xsi:nil="true"/>
    <Member_Groups xmlns="1d24635c-9b6a-4be4-85eb-13301a09637f">
      <UserInfo>
        <DisplayName/>
        <AccountId xsi:nil="true"/>
        <AccountType/>
      </UserInfo>
    </Member_Groups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Leaders xmlns="1d24635c-9b6a-4be4-85eb-13301a09637f">
      <UserInfo>
        <DisplayName/>
        <AccountId xsi:nil="true"/>
        <AccountType/>
      </UserInfo>
    </Leaders>
    <LMS_Mappings xmlns="1d24635c-9b6a-4be4-85eb-13301a09637f" xsi:nil="true"/>
    <DefaultSectionNames xmlns="1d24635c-9b6a-4be4-85eb-13301a0963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96C6B1-7195-4062-8D41-B14A815FD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01131-C27D-4A16-814D-8A57C852F8B5}">
  <ds:schemaRefs>
    <ds:schemaRef ds:uri="1d24635c-9b6a-4be4-85eb-13301a09637f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e8eb7d5e-0f43-4d7c-9ede-4a25dc3993c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AF452-E219-41B7-AD3F-7A9A28A5A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Banton, P (SHS Teacher)</dc:creator>
  <cp:keywords/>
  <dc:description/>
  <cp:lastModifiedBy>Phil Banton</cp:lastModifiedBy>
  <cp:revision>4</cp:revision>
  <cp:lastPrinted>2019-10-16T07:08:00Z</cp:lastPrinted>
  <dcterms:created xsi:type="dcterms:W3CDTF">2019-10-17T06:56:00Z</dcterms:created>
  <dcterms:modified xsi:type="dcterms:W3CDTF">2020-06-26T10:40:00Z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