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143" w:rsidRDefault="00203BE6">
      <w:r>
        <w:t>Y11 work for second and third lesson</w:t>
      </w:r>
    </w:p>
    <w:p w:rsidR="00203BE6" w:rsidRDefault="00203BE6">
      <w:r>
        <w:t>Once you have completed the question on hydrographs you should start the work looking at flood management. We started this in the second half of lesson two this week.</w:t>
      </w:r>
    </w:p>
    <w:p w:rsidR="00203BE6" w:rsidRDefault="00203BE6">
      <w:r>
        <w:t xml:space="preserve">Read through the textbook pages which are attached. Make notes about the different strategies. </w:t>
      </w:r>
      <w:proofErr w:type="spellStart"/>
      <w:r>
        <w:t>IOt</w:t>
      </w:r>
      <w:proofErr w:type="spellEnd"/>
      <w:r>
        <w:t xml:space="preserve"> is very important that you clearly understand HOW these different methods reduce or control flooding.</w:t>
      </w:r>
    </w:p>
    <w:p w:rsidR="00203BE6" w:rsidRDefault="00203BE6">
      <w:r>
        <w:t>You can then work through the tasks on the different pages.</w:t>
      </w:r>
    </w:p>
    <w:p w:rsidR="00203BE6" w:rsidRDefault="00203BE6">
      <w:r>
        <w:t>More simplified information is on BBC bitesize:</w:t>
      </w:r>
    </w:p>
    <w:p w:rsidR="00203BE6" w:rsidRDefault="00203BE6">
      <w:hyperlink r:id="rId4" w:history="1">
        <w:r w:rsidRPr="007827DE">
          <w:rPr>
            <w:rStyle w:val="Hyperlink"/>
          </w:rPr>
          <w:t>https://www.bbc.co.uk/bitesize/guides/zg4tfrd/revision/3</w:t>
        </w:r>
      </w:hyperlink>
    </w:p>
    <w:p w:rsidR="00203BE6" w:rsidRDefault="00203BE6">
      <w:bookmarkStart w:id="0" w:name="_GoBack"/>
      <w:bookmarkEnd w:id="0"/>
    </w:p>
    <w:sectPr w:rsidR="00203B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E6"/>
    <w:rsid w:val="00203BE6"/>
    <w:rsid w:val="0068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80C9C"/>
  <w15:chartTrackingRefBased/>
  <w15:docId w15:val="{3D299287-BA1B-44BE-B12C-CAC23ADC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3B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3B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bc.co.uk/bitesize/guides/zg4tfrd/revision/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MILLS, J (SHS Teacher)</dc:creator>
  <cp:keywords/>
  <dc:description/>
  <cp:lastModifiedBy>MILLS, J (SHS Teacher)</cp:lastModifiedBy>
  <cp:revision>1</cp:revision>
  <dcterms:created xsi:type="dcterms:W3CDTF">2020-09-17T07:32:00Z</dcterms:created>
  <dcterms:modified xsi:type="dcterms:W3CDTF">2020-09-17T07:35:00Z</dcterms:modified>
</cp:coreProperties>
</file>