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BCE" w:rsidRDefault="00FA4B74" w:rsidP="00FA4B74">
      <w:pPr>
        <w:jc w:val="center"/>
        <w:rPr>
          <w:rFonts w:ascii="Century Gothic" w:hAnsi="Century Gothic"/>
          <w:sz w:val="36"/>
          <w:u w:val="single"/>
        </w:rPr>
      </w:pPr>
      <w:r w:rsidRPr="00FA4B74">
        <w:rPr>
          <w:rFonts w:ascii="Century Gothic" w:hAnsi="Century Gothic"/>
          <w:sz w:val="36"/>
          <w:u w:val="single"/>
        </w:rPr>
        <w:t>Using Moles to Balance Equations</w:t>
      </w:r>
    </w:p>
    <w:tbl>
      <w:tblPr>
        <w:tblStyle w:val="TableGrid"/>
        <w:tblpPr w:leftFromText="180" w:rightFromText="180" w:vertAnchor="page" w:horzAnchor="margin" w:tblpXSpec="center" w:tblpY="3226"/>
        <w:tblW w:w="4789" w:type="dxa"/>
        <w:tblLook w:val="04A0" w:firstRow="1" w:lastRow="0" w:firstColumn="1" w:lastColumn="0" w:noHBand="0" w:noVBand="1"/>
      </w:tblPr>
      <w:tblGrid>
        <w:gridCol w:w="541"/>
        <w:gridCol w:w="2122"/>
        <w:gridCol w:w="2126"/>
      </w:tblGrid>
      <w:tr w:rsidR="00FA4B74" w:rsidRPr="00FA4B74" w:rsidTr="00FA4B74"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b/>
                <w:sz w:val="28"/>
                <w:szCs w:val="28"/>
                <w:u w:val="single"/>
              </w:rPr>
            </w:pPr>
            <w:r w:rsidRPr="00FA4B74">
              <w:rPr>
                <w:rFonts w:ascii="Century Gothic" w:eastAsia="Calibri" w:hAnsi="Century Gothic" w:cs="Times New Roman"/>
                <w:b/>
                <w:sz w:val="28"/>
                <w:szCs w:val="28"/>
                <w:u w:val="single"/>
              </w:rPr>
              <w:t>Reactants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b/>
                <w:sz w:val="28"/>
                <w:szCs w:val="28"/>
                <w:u w:val="single"/>
              </w:rPr>
            </w:pPr>
            <w:r w:rsidRPr="00FA4B74">
              <w:rPr>
                <w:rFonts w:ascii="Century Gothic" w:eastAsia="Calibri" w:hAnsi="Century Gothic" w:cs="Times New Roman"/>
                <w:b/>
                <w:sz w:val="28"/>
                <w:szCs w:val="28"/>
                <w:u w:val="single"/>
              </w:rPr>
              <w:t>Products</w:t>
            </w:r>
          </w:p>
        </w:tc>
      </w:tr>
      <w:tr w:rsidR="00FA4B74" w:rsidRPr="00FA4B74" w:rsidTr="00FA4B74">
        <w:trPr>
          <w:trHeight w:val="593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b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Sb = 488g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Cl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2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426g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SbCl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>3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914g</w:t>
            </w:r>
          </w:p>
        </w:tc>
      </w:tr>
      <w:tr w:rsidR="00FA4B74" w:rsidRPr="00FA4B74" w:rsidTr="00FA4B74">
        <w:trPr>
          <w:trHeight w:val="276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b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Mg=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24g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O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16g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MgO=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40g</w:t>
            </w:r>
          </w:p>
        </w:tc>
      </w:tr>
      <w:tr w:rsidR="00FA4B74" w:rsidRPr="00FA4B74" w:rsidTr="00FA4B74">
        <w:trPr>
          <w:trHeight w:val="242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  <w:t>3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proofErr w:type="spellStart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CaCl</w:t>
            </w:r>
            <w:proofErr w:type="spellEnd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333g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 xml:space="preserve">Ca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120g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Cl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213g</w:t>
            </w:r>
          </w:p>
        </w:tc>
      </w:tr>
      <w:tr w:rsidR="00FA4B74" w:rsidRPr="00FA4B74" w:rsidTr="00FA4B74">
        <w:trPr>
          <w:trHeight w:val="112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  <w:t>4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proofErr w:type="spellStart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NaClO</w:t>
            </w:r>
            <w:proofErr w:type="spellEnd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 xml:space="preserve">3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106.5g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NaCl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58.5g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O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48g</w:t>
            </w:r>
          </w:p>
        </w:tc>
      </w:tr>
      <w:tr w:rsidR="00FA4B74" w:rsidRPr="00FA4B74" w:rsidTr="00FA4B74">
        <w:trPr>
          <w:trHeight w:val="70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  <w:t>5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Fe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28g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proofErr w:type="gramStart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 xml:space="preserve">HCl 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proofErr w:type="gramEnd"/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36.5g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proofErr w:type="spellStart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FeCl</w:t>
            </w:r>
            <w:proofErr w:type="spellEnd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=63.5g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H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1g</w:t>
            </w:r>
          </w:p>
        </w:tc>
      </w:tr>
      <w:tr w:rsidR="00FA4B74" w:rsidRPr="00FA4B74" w:rsidTr="00FA4B74">
        <w:trPr>
          <w:trHeight w:val="138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  <w:t>6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proofErr w:type="spellStart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CuO</w:t>
            </w:r>
            <w:proofErr w:type="spellEnd"/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19.875g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H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0.5g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Cu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15.875g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H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O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4.5g</w:t>
            </w:r>
          </w:p>
        </w:tc>
      </w:tr>
      <w:tr w:rsidR="00FA4B74" w:rsidRPr="00FA4B74" w:rsidTr="00FA4B74">
        <w:trPr>
          <w:trHeight w:val="70"/>
        </w:trPr>
        <w:tc>
          <w:tcPr>
            <w:tcW w:w="541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b/>
                <w:color w:val="000000"/>
                <w:kern w:val="24"/>
                <w:sz w:val="28"/>
                <w:szCs w:val="28"/>
                <w:lang w:val="en-US"/>
              </w:rPr>
              <w:t>7</w:t>
            </w:r>
          </w:p>
        </w:tc>
        <w:tc>
          <w:tcPr>
            <w:tcW w:w="2122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 xml:space="preserve">Al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27g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H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SO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4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147g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2126" w:type="dxa"/>
          </w:tcPr>
          <w:p w:rsidR="00FA4B74" w:rsidRPr="00FA4B74" w:rsidRDefault="00FA4B74" w:rsidP="00FA4B74">
            <w:pPr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Al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(SO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4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)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3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171g</w:t>
            </w:r>
          </w:p>
          <w:p w:rsidR="00FA4B74" w:rsidRPr="00FA4B74" w:rsidRDefault="00FA4B74" w:rsidP="00FA4B74">
            <w:pPr>
              <w:rPr>
                <w:rFonts w:ascii="Century Gothic" w:eastAsia="Calibri" w:hAnsi="Century Gothic" w:cs="Times New Roman"/>
                <w:sz w:val="28"/>
                <w:szCs w:val="28"/>
              </w:rPr>
            </w:pP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sz w:val="28"/>
                <w:szCs w:val="28"/>
                <w:lang w:val="en-US"/>
              </w:rPr>
              <w:t>H</w:t>
            </w:r>
            <w:r w:rsidRPr="00FA4B74">
              <w:rPr>
                <w:rFonts w:ascii="Century Gothic" w:eastAsia="Times New Roman" w:hAnsi="Century Gothic" w:cs="Arial"/>
                <w:color w:val="000000"/>
                <w:kern w:val="24"/>
                <w:position w:val="-14"/>
                <w:sz w:val="28"/>
                <w:szCs w:val="28"/>
                <w:vertAlign w:val="subscript"/>
                <w:lang w:val="en-US"/>
              </w:rPr>
              <w:t>2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=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  <w:vertAlign w:val="subscript"/>
              </w:rPr>
              <w:t xml:space="preserve"> </w:t>
            </w:r>
            <w:r w:rsidRPr="00FA4B74">
              <w:rPr>
                <w:rFonts w:ascii="Century Gothic" w:eastAsia="Calibri" w:hAnsi="Century Gothic" w:cs="Times New Roman"/>
                <w:sz w:val="28"/>
                <w:szCs w:val="28"/>
              </w:rPr>
              <w:t>3g</w:t>
            </w:r>
          </w:p>
        </w:tc>
      </w:tr>
    </w:tbl>
    <w:p w:rsidR="00FA4B74" w:rsidRDefault="00FA4B74" w:rsidP="00FA4B74">
      <w:pPr>
        <w:rPr>
          <w:rFonts w:ascii="Century Gothic" w:hAnsi="Century Gothic"/>
          <w:sz w:val="28"/>
        </w:rPr>
      </w:pPr>
      <w:r w:rsidRPr="00FA4B74">
        <w:rPr>
          <w:rFonts w:ascii="Century Gothic" w:hAnsi="Century Gothic"/>
          <w:sz w:val="28"/>
          <w:u w:val="single"/>
        </w:rPr>
        <w:t>Task:</w:t>
      </w:r>
      <w:r w:rsidRPr="00FA4B74">
        <w:rPr>
          <w:rFonts w:ascii="Century Gothic" w:hAnsi="Century Gothic"/>
          <w:sz w:val="28"/>
        </w:rPr>
        <w:t xml:space="preserve"> Use the information below to construct a balanced symbol equation for each reaction.</w:t>
      </w:r>
      <w:r>
        <w:rPr>
          <w:rFonts w:ascii="Century Gothic" w:hAnsi="Century Gothic"/>
          <w:sz w:val="28"/>
        </w:rPr>
        <w:t xml:space="preserve"> There are tables for you to lay your work out in.</w:t>
      </w: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</w:p>
    <w:p w:rsidR="00FA4B74" w:rsidRPr="00FA4B74" w:rsidRDefault="00FA4B74" w:rsidP="00FA4B74">
      <w:pPr>
        <w:rPr>
          <w:rFonts w:ascii="Century Gothic" w:hAnsi="Century Gothic"/>
          <w:sz w:val="28"/>
        </w:rPr>
      </w:pPr>
      <w:bookmarkStart w:id="0" w:name="_GoBack"/>
      <w:bookmarkEnd w:id="0"/>
    </w:p>
    <w:p w:rsidR="00FA4B74" w:rsidRDefault="00FA4B7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FA4B74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lastRenderedPageBreak/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FA4B74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FA4B74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FA4B74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FA4B74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FA4B74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Default="00FA4B74" w:rsidP="00FA4B74">
      <w:pPr>
        <w:rPr>
          <w:rFonts w:ascii="Century Gothic" w:hAnsi="Century Gothic"/>
          <w:sz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Default="00FA4B74" w:rsidP="00FA4B74">
      <w:pPr>
        <w:ind w:firstLine="720"/>
        <w:rPr>
          <w:rFonts w:ascii="Century Gothic" w:hAnsi="Century Gothic"/>
          <w:sz w:val="28"/>
        </w:rPr>
      </w:pPr>
    </w:p>
    <w:p w:rsidR="00FA4B74" w:rsidRDefault="00FA4B7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lastRenderedPageBreak/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Default="00FA4B74" w:rsidP="00FA4B74">
      <w:pPr>
        <w:ind w:firstLine="720"/>
        <w:rPr>
          <w:rFonts w:ascii="Century Gothic" w:hAnsi="Century Gothic"/>
          <w:sz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Default="00FA4B74" w:rsidP="00FA4B74">
      <w:pPr>
        <w:ind w:firstLine="720"/>
        <w:rPr>
          <w:rFonts w:ascii="Century Gothic" w:hAnsi="Century Gothic"/>
          <w:sz w:val="28"/>
        </w:rPr>
      </w:pPr>
    </w:p>
    <w:p w:rsidR="00FA4B74" w:rsidRDefault="00FA4B7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lastRenderedPageBreak/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Default="00FA4B74" w:rsidP="00FA4B74">
      <w:pPr>
        <w:ind w:firstLine="720"/>
        <w:rPr>
          <w:rFonts w:ascii="Century Gothic" w:hAnsi="Century Gothic"/>
          <w:sz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Default="00FA4B74" w:rsidP="00FA4B74">
      <w:pPr>
        <w:ind w:firstLine="720"/>
        <w:rPr>
          <w:rFonts w:ascii="Century Gothic" w:hAnsi="Century Gothic"/>
          <w:sz w:val="28"/>
        </w:rPr>
      </w:pPr>
    </w:p>
    <w:p w:rsidR="00FA4B74" w:rsidRDefault="00FA4B74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92"/>
        <w:gridCol w:w="5760"/>
      </w:tblGrid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lastRenderedPageBreak/>
              <w:t xml:space="preserve">Equation from </w:t>
            </w:r>
            <w:r>
              <w:rPr>
                <w:rFonts w:ascii="Century Gothic" w:hAnsi="Century Gothic"/>
                <w:b/>
                <w:sz w:val="28"/>
              </w:rPr>
              <w:t>Q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Masses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M</w:t>
            </w:r>
            <w:r w:rsidRPr="00FA4B74">
              <w:rPr>
                <w:rFonts w:ascii="Century Gothic" w:hAnsi="Century Gothic"/>
                <w:b/>
                <w:sz w:val="28"/>
                <w:vertAlign w:val="subscript"/>
              </w:rPr>
              <w:t>r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Number of Moles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  <w:tr w:rsidR="00FA4B74" w:rsidTr="00A523AB">
        <w:trPr>
          <w:trHeight w:val="958"/>
          <w:jc w:val="center"/>
        </w:trPr>
        <w:tc>
          <w:tcPr>
            <w:tcW w:w="2692" w:type="dxa"/>
          </w:tcPr>
          <w:p w:rsidR="00FA4B74" w:rsidRPr="00FA4B74" w:rsidRDefault="00FA4B74" w:rsidP="00A523AB">
            <w:pPr>
              <w:rPr>
                <w:rFonts w:ascii="Century Gothic" w:hAnsi="Century Gothic"/>
                <w:b/>
                <w:sz w:val="28"/>
              </w:rPr>
            </w:pPr>
            <w:r w:rsidRPr="00FA4B74">
              <w:rPr>
                <w:rFonts w:ascii="Century Gothic" w:hAnsi="Century Gothic"/>
                <w:b/>
                <w:sz w:val="28"/>
              </w:rPr>
              <w:t>Simplified Ratio</w:t>
            </w:r>
          </w:p>
        </w:tc>
        <w:tc>
          <w:tcPr>
            <w:tcW w:w="5760" w:type="dxa"/>
          </w:tcPr>
          <w:p w:rsidR="00FA4B74" w:rsidRDefault="00FA4B74" w:rsidP="00A523AB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FA4B74" w:rsidRPr="00FA4B74" w:rsidRDefault="00FA4B74" w:rsidP="00FA4B74">
      <w:pPr>
        <w:ind w:firstLine="720"/>
        <w:rPr>
          <w:rFonts w:ascii="Century Gothic" w:hAnsi="Century Gothic"/>
          <w:sz w:val="28"/>
        </w:rPr>
      </w:pPr>
    </w:p>
    <w:sectPr w:rsidR="00FA4B74" w:rsidRPr="00FA4B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B74"/>
    <w:rsid w:val="00E72BCE"/>
    <w:rsid w:val="00FA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79AC9"/>
  <w15:chartTrackingRefBased/>
  <w15:docId w15:val="{5DB6BD4E-8CB3-4F92-91D0-41BE8005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010C9-81FC-4E8E-853C-CA744AA6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155</Words>
  <Characters>886</Characters>
  <Application>Microsoft Office Word</Application>
  <DocSecurity>0</DocSecurity>
  <Lines>7</Lines>
  <Paragraphs>2</Paragraphs>
  <ScaleCrop>false</ScaleCrop>
  <Company>Stocksbridge High School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Schuller, P (SHS Teacher)</dc:creator>
  <cp:keywords/>
  <dc:description/>
  <cp:lastModifiedBy>Schuller, P (SHS Teacher)</cp:lastModifiedBy>
  <cp:revision>1</cp:revision>
  <dcterms:created xsi:type="dcterms:W3CDTF">2020-11-17T07:40:00Z</dcterms:created>
  <dcterms:modified xsi:type="dcterms:W3CDTF">2020-11-17T07:46:00Z</dcterms:modified>
</cp:coreProperties>
</file>